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BE3004" w:rsidP="000B368E" w:rsidRDefault="00F50476" w14:paraId="78114BDD" w14:textId="1EDA1A0D">
      <w:pPr>
        <w:pStyle w:val="Kop1"/>
        <w:spacing w:before="0"/>
        <w:rPr>
          <w:b/>
          <w:bCs/>
        </w:rPr>
      </w:pPr>
      <w:bookmarkStart w:name="_Toc156838852" w:id="0"/>
      <w:bookmarkStart w:name="_Toc156838978" w:id="1"/>
      <w:bookmarkStart w:name="_Toc189554461" w:id="2"/>
      <w:r w:rsidRPr="471B5427">
        <w:rPr>
          <w:b/>
          <w:bCs/>
        </w:rPr>
        <w:t xml:space="preserve">Bestuursverslag </w:t>
      </w:r>
      <w:r w:rsidRPr="471B5427" w:rsidR="00EA2118">
        <w:rPr>
          <w:b/>
          <w:bCs/>
        </w:rPr>
        <w:t xml:space="preserve">Lumens </w:t>
      </w:r>
      <w:r w:rsidRPr="471B5427">
        <w:rPr>
          <w:b/>
          <w:bCs/>
        </w:rPr>
        <w:t>202</w:t>
      </w:r>
      <w:bookmarkEnd w:id="0"/>
      <w:bookmarkEnd w:id="1"/>
      <w:bookmarkEnd w:id="2"/>
      <w:r w:rsidRPr="471B5427" w:rsidR="00F532C3">
        <w:rPr>
          <w:b/>
          <w:bCs/>
        </w:rPr>
        <w:t>5</w:t>
      </w:r>
      <w:r w:rsidRPr="471B5427" w:rsidR="00AF6C19">
        <w:rPr>
          <w:b/>
          <w:bCs/>
        </w:rPr>
        <w:t xml:space="preserve"> </w:t>
      </w:r>
    </w:p>
    <w:p w:rsidRPr="00F532C3" w:rsidR="00BE3004" w:rsidP="008013CB" w:rsidRDefault="00BE3004" w14:paraId="02531056" w14:textId="77777777">
      <w:pPr>
        <w:spacing w:after="0"/>
        <w:rPr>
          <w:highlight w:val="yellow"/>
        </w:rPr>
      </w:pPr>
    </w:p>
    <w:p w:rsidRPr="00600AFF" w:rsidR="00845F8C" w:rsidP="00A664E8" w:rsidRDefault="00504F6B" w14:paraId="2B390841" w14:textId="0267A834">
      <w:pPr>
        <w:pStyle w:val="Kop1"/>
        <w:numPr>
          <w:ilvl w:val="0"/>
          <w:numId w:val="4"/>
        </w:numPr>
        <w:spacing w:before="0"/>
      </w:pPr>
      <w:bookmarkStart w:name="_Toc156838853" w:id="3"/>
      <w:bookmarkStart w:name="_Toc156838979" w:id="4"/>
      <w:bookmarkStart w:name="_Toc189554462" w:id="5"/>
      <w:r w:rsidRPr="00600AFF">
        <w:t>Inleiding</w:t>
      </w:r>
      <w:bookmarkEnd w:id="3"/>
      <w:bookmarkEnd w:id="4"/>
      <w:bookmarkEnd w:id="5"/>
    </w:p>
    <w:p w:rsidRPr="00F532C3" w:rsidR="00F623BC" w:rsidP="00463F6B" w:rsidRDefault="00F623BC" w14:paraId="5D6BC7F6" w14:textId="77777777">
      <w:pPr>
        <w:spacing w:after="0"/>
        <w:rPr>
          <w:b/>
          <w:bCs/>
          <w:highlight w:val="yellow"/>
        </w:rPr>
      </w:pPr>
    </w:p>
    <w:p w:rsidR="0055456F" w:rsidP="004C1F96" w:rsidRDefault="0055456F" w14:paraId="3FCBE949" w14:textId="3F0561AF">
      <w:pPr>
        <w:spacing w:after="0"/>
      </w:pPr>
      <w:r>
        <w:t xml:space="preserve">2025 was een jaar waarin geopolitieke ontwikkelingen </w:t>
      </w:r>
      <w:r w:rsidR="00207B6B">
        <w:t>binnendruppel</w:t>
      </w:r>
      <w:r w:rsidR="00A72512">
        <w:t>d</w:t>
      </w:r>
      <w:r w:rsidR="00207B6B">
        <w:t>en in het leven van mensen</w:t>
      </w:r>
      <w:r w:rsidR="00B442A2">
        <w:t xml:space="preserve"> en daarmee in het sociaal domein. </w:t>
      </w:r>
      <w:r w:rsidR="009D3617">
        <w:t xml:space="preserve">Spanningen </w:t>
      </w:r>
      <w:r w:rsidR="000272AD">
        <w:t xml:space="preserve">tussen landen en continenten </w:t>
      </w:r>
      <w:r w:rsidR="00B442A2">
        <w:t xml:space="preserve">namen en </w:t>
      </w:r>
      <w:r w:rsidR="000272AD">
        <w:t xml:space="preserve">nemen toe. </w:t>
      </w:r>
      <w:r w:rsidR="006211BA">
        <w:t>L</w:t>
      </w:r>
      <w:r w:rsidR="00E3109C">
        <w:t xml:space="preserve">anden </w:t>
      </w:r>
      <w:r w:rsidR="005A72CB">
        <w:t xml:space="preserve">tornen </w:t>
      </w:r>
      <w:r w:rsidR="00E3109C">
        <w:t xml:space="preserve">aan </w:t>
      </w:r>
      <w:r w:rsidR="006211BA">
        <w:t xml:space="preserve">hun </w:t>
      </w:r>
      <w:r w:rsidR="00E3109C">
        <w:t xml:space="preserve">democratische principes. </w:t>
      </w:r>
      <w:r w:rsidR="000272AD">
        <w:t xml:space="preserve">Oorlog in Europa is lang geleden, maar nu al een aantal jaren realiteit. </w:t>
      </w:r>
      <w:r w:rsidR="002859FC">
        <w:t xml:space="preserve">En de beschermende schil van bondgenoten staat onder druk. </w:t>
      </w:r>
      <w:r w:rsidR="0099482B">
        <w:t xml:space="preserve">Langzaamaan beseffen mensen in Nederland </w:t>
      </w:r>
      <w:r w:rsidR="00B4610F">
        <w:t xml:space="preserve">dat de comfortabele </w:t>
      </w:r>
      <w:r w:rsidR="009D3617">
        <w:t>positie</w:t>
      </w:r>
      <w:r w:rsidR="00B4610F">
        <w:t xml:space="preserve"> in Europa qua veiligheid </w:t>
      </w:r>
      <w:r w:rsidR="00BB0FAB">
        <w:t xml:space="preserve">en stabiliteit </w:t>
      </w:r>
      <w:r w:rsidR="00B4610F">
        <w:t>niet meer</w:t>
      </w:r>
      <w:r w:rsidR="006211BA">
        <w:t xml:space="preserve"> </w:t>
      </w:r>
      <w:r w:rsidR="00B4610F">
        <w:t>vanzelfsprekend is.</w:t>
      </w:r>
      <w:r w:rsidR="00E3109C">
        <w:t xml:space="preserve"> </w:t>
      </w:r>
      <w:r w:rsidR="0024748D">
        <w:t>De oproep van de overheid om noodpakketten in huis te halen</w:t>
      </w:r>
      <w:r w:rsidR="00AE2DBA">
        <w:t>,</w:t>
      </w:r>
      <w:r w:rsidR="0024748D">
        <w:t xml:space="preserve"> hebben </w:t>
      </w:r>
      <w:r w:rsidR="003A2E8C">
        <w:t xml:space="preserve">de voorheen </w:t>
      </w:r>
      <w:r w:rsidR="0023701D">
        <w:t>abstracte dreiging concre</w:t>
      </w:r>
      <w:r w:rsidR="00AE2DBA">
        <w:t>ter</w:t>
      </w:r>
      <w:r w:rsidR="0023701D">
        <w:t xml:space="preserve"> gemaakt.</w:t>
      </w:r>
      <w:r w:rsidR="003A2E8C">
        <w:t xml:space="preserve"> </w:t>
      </w:r>
      <w:r w:rsidR="002859FC">
        <w:t>D</w:t>
      </w:r>
      <w:r w:rsidR="00DF08EC">
        <w:t xml:space="preserve">aardoor voelen mensen zich kwetsbaarder, en dat is </w:t>
      </w:r>
      <w:r w:rsidR="00494960">
        <w:t xml:space="preserve">zichtbaar en voelbaar </w:t>
      </w:r>
      <w:r w:rsidR="00395B47">
        <w:t>in het sociaal werk.</w:t>
      </w:r>
    </w:p>
    <w:p w:rsidR="00672544" w:rsidP="004C1F96" w:rsidRDefault="00672544" w14:paraId="65CD9C9B" w14:textId="77777777">
      <w:pPr>
        <w:spacing w:after="0"/>
      </w:pPr>
    </w:p>
    <w:p w:rsidR="00672544" w:rsidP="004C1F96" w:rsidRDefault="00A21C2D" w14:paraId="374D760C" w14:textId="4DEE8B17">
      <w:pPr>
        <w:spacing w:after="0"/>
      </w:pPr>
      <w:r>
        <w:rPr>
          <w:rFonts w:ascii="Calibri" w:hAnsi="Calibri" w:cs="Calibri"/>
        </w:rPr>
        <w:t xml:space="preserve">Door het toegenomen gevoel van kwetsbaarheid </w:t>
      </w:r>
      <w:r w:rsidR="000A7D8D">
        <w:rPr>
          <w:rFonts w:ascii="Calibri" w:hAnsi="Calibri" w:cs="Calibri"/>
        </w:rPr>
        <w:t>wordt</w:t>
      </w:r>
      <w:r w:rsidRPr="002136D4" w:rsidR="002136D4">
        <w:rPr>
          <w:rFonts w:ascii="Calibri" w:hAnsi="Calibri" w:cs="Calibri"/>
        </w:rPr>
        <w:t xml:space="preserve"> d</w:t>
      </w:r>
      <w:r w:rsidRPr="002136D4" w:rsidR="002C2CE5">
        <w:rPr>
          <w:rFonts w:ascii="Calibri" w:hAnsi="Calibri" w:cs="Calibri"/>
        </w:rPr>
        <w:t xml:space="preserve">e behoefte aan saamhorigheid, verbinding en omzien naar elkaar steeds </w:t>
      </w:r>
      <w:r w:rsidR="000A7D8D">
        <w:rPr>
          <w:rFonts w:ascii="Calibri" w:hAnsi="Calibri" w:cs="Calibri"/>
        </w:rPr>
        <w:t>duidelijker. De kwetsbaarheid van indiv</w:t>
      </w:r>
      <w:r w:rsidR="006534A7">
        <w:rPr>
          <w:rFonts w:ascii="Calibri" w:hAnsi="Calibri" w:cs="Calibri"/>
        </w:rPr>
        <w:t>iduen vraagt om een sterke sociale basis</w:t>
      </w:r>
      <w:r w:rsidR="006F7BE2">
        <w:rPr>
          <w:rFonts w:ascii="Calibri" w:hAnsi="Calibri" w:cs="Calibri"/>
        </w:rPr>
        <w:t xml:space="preserve"> en om </w:t>
      </w:r>
      <w:r w:rsidR="00720B96">
        <w:rPr>
          <w:rFonts w:ascii="Calibri" w:hAnsi="Calibri" w:cs="Calibri"/>
        </w:rPr>
        <w:t xml:space="preserve">de handen ineen te slaan. </w:t>
      </w:r>
      <w:r w:rsidR="006F7BE2">
        <w:rPr>
          <w:rFonts w:ascii="Calibri" w:hAnsi="Calibri" w:cs="Calibri"/>
        </w:rPr>
        <w:t>Dit vertaalt zich i</w:t>
      </w:r>
      <w:r w:rsidR="006534A7">
        <w:rPr>
          <w:rFonts w:ascii="Calibri" w:hAnsi="Calibri" w:cs="Calibri"/>
        </w:rPr>
        <w:t xml:space="preserve">n onze regio </w:t>
      </w:r>
      <w:r w:rsidR="006F7BE2">
        <w:rPr>
          <w:rFonts w:ascii="Calibri" w:hAnsi="Calibri" w:cs="Calibri"/>
        </w:rPr>
        <w:t xml:space="preserve">in samenwerking in </w:t>
      </w:r>
      <w:r w:rsidR="006534A7">
        <w:rPr>
          <w:rFonts w:ascii="Calibri" w:hAnsi="Calibri" w:cs="Calibri"/>
        </w:rPr>
        <w:t xml:space="preserve">grote netwerken. </w:t>
      </w:r>
      <w:r w:rsidR="00C14CF2">
        <w:t>Vanuit de multi-helix gedachte slaan bedrijfsleven, onderwijs, gemeenten, welzijns- en zorgorganisaties de handen ineen.</w:t>
      </w:r>
      <w:r w:rsidR="00702AF2">
        <w:t xml:space="preserve"> </w:t>
      </w:r>
      <w:r w:rsidRPr="00720B96" w:rsidR="002C2CE5">
        <w:t xml:space="preserve">Als </w:t>
      </w:r>
      <w:r w:rsidRPr="00720B96" w:rsidR="00EA053A">
        <w:t>netwerk</w:t>
      </w:r>
      <w:r w:rsidRPr="00720B96" w:rsidR="002C2CE5">
        <w:t xml:space="preserve">organisatie </w:t>
      </w:r>
      <w:r w:rsidRPr="00720B96" w:rsidR="00EA053A">
        <w:t xml:space="preserve">binnen het sociaal domein </w:t>
      </w:r>
      <w:r w:rsidRPr="00720B96" w:rsidR="002C2CE5">
        <w:t xml:space="preserve">zijn we gericht op </w:t>
      </w:r>
      <w:r w:rsidRPr="00720B96" w:rsidR="00EA053A">
        <w:t>deelname aan deze netwerken</w:t>
      </w:r>
      <w:r w:rsidRPr="00720B96" w:rsidR="00720B96">
        <w:t xml:space="preserve"> omdat je </w:t>
      </w:r>
      <w:r w:rsidRPr="00720B96" w:rsidR="002C2CE5">
        <w:t>verbinding, saamhorigheid en sociale veerkracht alleen mét elkaar kunt bereiken.</w:t>
      </w:r>
      <w:r w:rsidR="00720B96">
        <w:t xml:space="preserve"> Dit hebben we in 2025 gedaan en we gaan hier in 2025 volop mee door. </w:t>
      </w:r>
    </w:p>
    <w:p w:rsidR="001022C1" w:rsidP="004C1F96" w:rsidRDefault="001022C1" w14:paraId="64C5FD17" w14:textId="77777777">
      <w:pPr>
        <w:spacing w:after="0"/>
      </w:pPr>
    </w:p>
    <w:p w:rsidR="00EB6057" w:rsidP="00EB6057" w:rsidRDefault="00A81554" w14:paraId="252B77B7" w14:textId="6EC444A1">
      <w:pPr>
        <w:spacing w:after="0"/>
      </w:pPr>
      <w:r>
        <w:t>Als het gaat om de interne organisatie</w:t>
      </w:r>
      <w:r w:rsidR="00A558CF">
        <w:t xml:space="preserve"> </w:t>
      </w:r>
      <w:r w:rsidR="00456CA1">
        <w:t xml:space="preserve">kunnen we zeggen </w:t>
      </w:r>
      <w:r w:rsidR="00EB6057">
        <w:t>dat in 2025 het stof is gaan dalen</w:t>
      </w:r>
      <w:r w:rsidR="00A558CF">
        <w:t xml:space="preserve">. </w:t>
      </w:r>
      <w:r w:rsidR="00EB6057">
        <w:t>Dat zie je aan meer rust in de organisatie, verbeterde processen, cultuur van samenwerken en de terugloop van het ziekteverzuim. Het was een jaar van bestendiging</w:t>
      </w:r>
      <w:r w:rsidR="00083732">
        <w:t xml:space="preserve"> en groei</w:t>
      </w:r>
      <w:r w:rsidR="00EB6057">
        <w:t>, elke dag een stapje verder.</w:t>
      </w:r>
    </w:p>
    <w:p w:rsidR="005A72CB" w:rsidP="004C1F96" w:rsidRDefault="005A72CB" w14:paraId="041AEB8F" w14:textId="182A1078">
      <w:pPr>
        <w:spacing w:after="0"/>
      </w:pPr>
    </w:p>
    <w:p w:rsidRPr="00A55D37" w:rsidR="0085799F" w:rsidP="00841120" w:rsidRDefault="00C6358F" w14:paraId="5E03CBC9" w14:textId="192CE9B4">
      <w:pPr>
        <w:spacing w:after="0"/>
        <w:rPr>
          <w:rFonts w:ascii="Calibri" w:hAnsi="Calibri" w:cs="Calibri"/>
        </w:rPr>
      </w:pPr>
      <w:r>
        <w:rPr>
          <w:rFonts w:ascii="Calibri" w:hAnsi="Calibri" w:cs="Calibri"/>
        </w:rPr>
        <w:t>D</w:t>
      </w:r>
      <w:r w:rsidRPr="00A55D37" w:rsidR="001B440B">
        <w:rPr>
          <w:rFonts w:ascii="Calibri" w:hAnsi="Calibri" w:cs="Calibri"/>
        </w:rPr>
        <w:t xml:space="preserve">it </w:t>
      </w:r>
      <w:proofErr w:type="spellStart"/>
      <w:r w:rsidRPr="00A55D37" w:rsidR="007F072F">
        <w:rPr>
          <w:rFonts w:ascii="Calibri" w:hAnsi="Calibri" w:cs="Calibri"/>
        </w:rPr>
        <w:t>bestuursverslag</w:t>
      </w:r>
      <w:proofErr w:type="spellEnd"/>
      <w:r w:rsidRPr="00A55D37" w:rsidR="001B440B">
        <w:rPr>
          <w:rFonts w:ascii="Calibri" w:hAnsi="Calibri" w:cs="Calibri"/>
        </w:rPr>
        <w:t xml:space="preserve"> </w:t>
      </w:r>
      <w:r w:rsidRPr="00A55D37" w:rsidR="0085799F">
        <w:rPr>
          <w:rFonts w:ascii="Calibri" w:hAnsi="Calibri" w:cs="Calibri"/>
        </w:rPr>
        <w:t>202</w:t>
      </w:r>
      <w:r w:rsidRPr="00A55D37" w:rsidR="00374DB9">
        <w:rPr>
          <w:rFonts w:ascii="Calibri" w:hAnsi="Calibri" w:cs="Calibri"/>
        </w:rPr>
        <w:t>5</w:t>
      </w:r>
      <w:r w:rsidRPr="00A55D37" w:rsidR="0085799F">
        <w:rPr>
          <w:rFonts w:ascii="Calibri" w:hAnsi="Calibri" w:cs="Calibri"/>
        </w:rPr>
        <w:t xml:space="preserve"> </w:t>
      </w:r>
      <w:r>
        <w:rPr>
          <w:rFonts w:ascii="Calibri" w:hAnsi="Calibri" w:cs="Calibri"/>
        </w:rPr>
        <w:t>bevat:</w:t>
      </w:r>
    </w:p>
    <w:p w:rsidRPr="00A55D37" w:rsidR="00C464F4" w:rsidP="0085799F" w:rsidRDefault="00C464F4" w14:paraId="7075AC0A" w14:textId="48687E2D">
      <w:pPr>
        <w:pStyle w:val="Lijstalinea"/>
        <w:numPr>
          <w:ilvl w:val="0"/>
          <w:numId w:val="40"/>
        </w:numPr>
        <w:spacing w:after="0"/>
      </w:pPr>
      <w:r w:rsidRPr="00A55D37">
        <w:rPr>
          <w:rFonts w:cstheme="minorHAnsi"/>
        </w:rPr>
        <w:t>§</w:t>
      </w:r>
      <w:r w:rsidRPr="00A55D37">
        <w:t xml:space="preserve">2 </w:t>
      </w:r>
      <w:r w:rsidRPr="00A55D37" w:rsidR="00343DF7">
        <w:fldChar w:fldCharType="begin"/>
      </w:r>
      <w:r w:rsidRPr="00A55D37" w:rsidR="00343DF7">
        <w:instrText xml:space="preserve"> REF _Ref189563344 \h </w:instrText>
      </w:r>
      <w:r w:rsidRPr="00A55D37" w:rsidR="00F532C3">
        <w:instrText xml:space="preserve"> \* MERGEFORMAT </w:instrText>
      </w:r>
      <w:r w:rsidRPr="00A55D37" w:rsidR="00343DF7">
        <w:fldChar w:fldCharType="separate"/>
      </w:r>
      <w:r w:rsidRPr="00A55D37" w:rsidR="009C0BBE">
        <w:t>Algemene gegevens</w:t>
      </w:r>
      <w:r w:rsidRPr="00A55D37" w:rsidR="00343DF7">
        <w:fldChar w:fldCharType="end"/>
      </w:r>
    </w:p>
    <w:p w:rsidRPr="00A55D37" w:rsidR="00C464F4" w:rsidP="0085799F" w:rsidRDefault="00C464F4" w14:paraId="2BEB6EF8" w14:textId="7286EEDD">
      <w:pPr>
        <w:pStyle w:val="Lijstalinea"/>
        <w:numPr>
          <w:ilvl w:val="0"/>
          <w:numId w:val="40"/>
        </w:numPr>
        <w:spacing w:after="0"/>
      </w:pPr>
      <w:r w:rsidRPr="00A55D37">
        <w:rPr>
          <w:rFonts w:cstheme="minorHAnsi"/>
        </w:rPr>
        <w:t>§</w:t>
      </w:r>
      <w:r w:rsidRPr="00A55D37">
        <w:t>3</w:t>
      </w:r>
      <w:r w:rsidRPr="00A55D37" w:rsidR="006E5837">
        <w:t xml:space="preserve"> </w:t>
      </w:r>
      <w:r w:rsidRPr="00A55D37" w:rsidR="00A84CD0">
        <w:fldChar w:fldCharType="begin"/>
      </w:r>
      <w:r w:rsidRPr="00A55D37" w:rsidR="00A84CD0">
        <w:instrText xml:space="preserve"> REF _Ref189562976 \h </w:instrText>
      </w:r>
      <w:r w:rsidRPr="00A55D37" w:rsidR="00F532C3">
        <w:instrText xml:space="preserve"> \* MERGEFORMAT </w:instrText>
      </w:r>
      <w:r w:rsidRPr="00A55D37" w:rsidR="00A84CD0">
        <w:fldChar w:fldCharType="separate"/>
      </w:r>
      <w:r w:rsidRPr="00A55D37" w:rsidR="009C0BBE">
        <w:t>Ontwikkelingen in 202</w:t>
      </w:r>
      <w:r w:rsidRPr="00A55D37" w:rsidR="00374DB9">
        <w:t>5</w:t>
      </w:r>
      <w:r w:rsidRPr="00A55D37" w:rsidR="00A84CD0">
        <w:fldChar w:fldCharType="end"/>
      </w:r>
    </w:p>
    <w:p w:rsidRPr="00A55D37" w:rsidR="00C464F4" w:rsidP="0085799F" w:rsidRDefault="00C464F4" w14:paraId="519D9090" w14:textId="20ECA93D">
      <w:pPr>
        <w:pStyle w:val="Lijstalinea"/>
        <w:numPr>
          <w:ilvl w:val="0"/>
          <w:numId w:val="40"/>
        </w:numPr>
        <w:spacing w:after="0"/>
      </w:pPr>
      <w:r w:rsidRPr="00A55D37">
        <w:rPr>
          <w:rFonts w:cstheme="minorHAnsi"/>
        </w:rPr>
        <w:t>§</w:t>
      </w:r>
      <w:r w:rsidRPr="00A55D37">
        <w:t xml:space="preserve">4 </w:t>
      </w:r>
      <w:r w:rsidRPr="00A55D37" w:rsidR="006E5837">
        <w:fldChar w:fldCharType="begin"/>
      </w:r>
      <w:r w:rsidRPr="00A55D37" w:rsidR="006E5837">
        <w:instrText xml:space="preserve"> REF _Ref189563096 \h </w:instrText>
      </w:r>
      <w:r w:rsidRPr="00A55D37" w:rsidR="00AC4C83">
        <w:instrText xml:space="preserve"> \* MERGEFORMAT </w:instrText>
      </w:r>
      <w:r w:rsidRPr="00A55D37" w:rsidR="006E5837">
        <w:fldChar w:fldCharType="separate"/>
      </w:r>
      <w:r w:rsidRPr="00A55D37" w:rsidR="009C0BBE">
        <w:t>Financiën</w:t>
      </w:r>
      <w:r w:rsidRPr="00A55D37" w:rsidR="006E5837">
        <w:fldChar w:fldCharType="end"/>
      </w:r>
    </w:p>
    <w:p w:rsidRPr="00A55D37" w:rsidR="00C464F4" w:rsidP="0085799F" w:rsidRDefault="00C464F4" w14:paraId="7FEC5385" w14:textId="2DC7D79C">
      <w:pPr>
        <w:pStyle w:val="Lijstalinea"/>
        <w:numPr>
          <w:ilvl w:val="0"/>
          <w:numId w:val="40"/>
        </w:numPr>
        <w:spacing w:after="0"/>
      </w:pPr>
      <w:r w:rsidRPr="00A55D37">
        <w:rPr>
          <w:rFonts w:cstheme="minorHAnsi"/>
        </w:rPr>
        <w:t>§</w:t>
      </w:r>
      <w:r w:rsidRPr="00A55D37">
        <w:t>5</w:t>
      </w:r>
      <w:r w:rsidRPr="00A55D37" w:rsidR="009070E8">
        <w:t xml:space="preserve"> </w:t>
      </w:r>
      <w:r w:rsidR="00C216C1">
        <w:t>Strategische risico’s en beheersing</w:t>
      </w:r>
    </w:p>
    <w:p w:rsidRPr="00A55D37" w:rsidR="00841120" w:rsidP="0085799F" w:rsidRDefault="00C464F4" w14:paraId="59E59A57" w14:textId="016057D2">
      <w:pPr>
        <w:pStyle w:val="Lijstalinea"/>
        <w:numPr>
          <w:ilvl w:val="0"/>
          <w:numId w:val="40"/>
        </w:numPr>
        <w:spacing w:after="0"/>
      </w:pPr>
      <w:r w:rsidRPr="00A55D37">
        <w:rPr>
          <w:rFonts w:cstheme="minorHAnsi"/>
        </w:rPr>
        <w:t>§</w:t>
      </w:r>
      <w:r w:rsidRPr="00A55D37">
        <w:t>6</w:t>
      </w:r>
      <w:r w:rsidRPr="00A55D37" w:rsidR="007878F0">
        <w:t xml:space="preserve"> </w:t>
      </w:r>
      <w:r w:rsidRPr="00A55D37" w:rsidR="009516B9">
        <w:fldChar w:fldCharType="begin"/>
      </w:r>
      <w:r w:rsidRPr="00A55D37" w:rsidR="009516B9">
        <w:instrText xml:space="preserve"> REF _Ref189563652 \h </w:instrText>
      </w:r>
      <w:r w:rsidRPr="00A55D37" w:rsidR="00F532C3">
        <w:instrText xml:space="preserve"> \* MERGEFORMAT </w:instrText>
      </w:r>
      <w:r w:rsidRPr="00A55D37" w:rsidR="009516B9">
        <w:fldChar w:fldCharType="separate"/>
      </w:r>
      <w:r w:rsidRPr="00A55D37" w:rsidR="009C0BBE">
        <w:t>Toekomst</w:t>
      </w:r>
      <w:r w:rsidRPr="00A55D37" w:rsidR="009516B9">
        <w:fldChar w:fldCharType="end"/>
      </w:r>
    </w:p>
    <w:p w:rsidRPr="00A55D37" w:rsidR="00A55D37" w:rsidP="00A55D37" w:rsidRDefault="00A55D37" w14:paraId="595A6813" w14:textId="69848A51">
      <w:pPr>
        <w:pStyle w:val="Lijstalinea"/>
        <w:numPr>
          <w:ilvl w:val="0"/>
          <w:numId w:val="40"/>
        </w:numPr>
        <w:spacing w:after="0"/>
      </w:pPr>
      <w:r w:rsidRPr="00A55D37">
        <w:rPr>
          <w:rFonts w:cstheme="minorHAnsi"/>
        </w:rPr>
        <w:t>§</w:t>
      </w:r>
      <w:r w:rsidRPr="00A55D37">
        <w:t>7 Tot slot</w:t>
      </w:r>
    </w:p>
    <w:p w:rsidRPr="00F532C3" w:rsidR="001B440B" w:rsidP="00D55E68" w:rsidRDefault="001B440B" w14:paraId="7264B8FE" w14:textId="585EDD76">
      <w:pPr>
        <w:spacing w:after="0"/>
        <w:rPr>
          <w:rFonts w:ascii="Calibri" w:hAnsi="Calibri" w:cs="Calibri"/>
          <w:highlight w:val="yellow"/>
        </w:rPr>
      </w:pPr>
    </w:p>
    <w:p w:rsidRPr="00F532C3" w:rsidR="00622EAB" w:rsidP="008013CB" w:rsidRDefault="00622EAB" w14:paraId="014B97BB" w14:textId="64CD6F7D">
      <w:pPr>
        <w:pStyle w:val="Kop1"/>
        <w:numPr>
          <w:ilvl w:val="0"/>
          <w:numId w:val="4"/>
        </w:numPr>
        <w:spacing w:before="0"/>
      </w:pPr>
      <w:bookmarkStart w:name="_Toc156838854" w:id="6"/>
      <w:bookmarkStart w:name="_Toc156838980" w:id="7"/>
      <w:bookmarkStart w:name="_Toc189554463" w:id="8"/>
      <w:bookmarkStart w:name="_Ref189562816" w:id="9"/>
      <w:bookmarkStart w:name="_Ref189563049" w:id="10"/>
      <w:bookmarkStart w:name="_Ref189563052" w:id="11"/>
      <w:bookmarkStart w:name="_Ref189563343" w:id="12"/>
      <w:bookmarkStart w:name="_Ref189563344" w:id="13"/>
      <w:r w:rsidRPr="00F532C3">
        <w:t>Algeme</w:t>
      </w:r>
      <w:r w:rsidRPr="00F532C3" w:rsidR="00F5559B">
        <w:t>ne gegevens</w:t>
      </w:r>
      <w:bookmarkEnd w:id="6"/>
      <w:bookmarkEnd w:id="7"/>
      <w:bookmarkEnd w:id="8"/>
      <w:bookmarkEnd w:id="9"/>
      <w:bookmarkEnd w:id="10"/>
      <w:bookmarkEnd w:id="11"/>
      <w:bookmarkEnd w:id="12"/>
      <w:bookmarkEnd w:id="13"/>
    </w:p>
    <w:p w:rsidRPr="00F532C3" w:rsidR="00622EAB" w:rsidP="008013CB" w:rsidRDefault="00622EAB" w14:paraId="59C7E0CE" w14:textId="77777777">
      <w:pPr>
        <w:spacing w:after="0"/>
      </w:pPr>
    </w:p>
    <w:p w:rsidRPr="00F532C3" w:rsidR="005E4B92" w:rsidP="005E4B92" w:rsidRDefault="00D72E16" w14:paraId="22303AA9" w14:textId="415560B3">
      <w:pPr>
        <w:pStyle w:val="Kop2"/>
      </w:pPr>
      <w:bookmarkStart w:name="_Toc156838855" w:id="14"/>
      <w:bookmarkStart w:name="_Toc156838981" w:id="15"/>
      <w:bookmarkStart w:name="_Toc189554464" w:id="16"/>
      <w:r w:rsidRPr="00F532C3">
        <w:t xml:space="preserve">2.1 </w:t>
      </w:r>
      <w:r w:rsidRPr="00F532C3" w:rsidR="00622EAB">
        <w:t>Juridische entiteit</w:t>
      </w:r>
      <w:bookmarkEnd w:id="14"/>
      <w:bookmarkEnd w:id="15"/>
      <w:bookmarkEnd w:id="16"/>
    </w:p>
    <w:p w:rsidRPr="00F532C3" w:rsidR="00622EAB" w:rsidP="008013CB" w:rsidRDefault="00622EAB" w14:paraId="78E2D4D1" w14:textId="138CA6A8">
      <w:pPr>
        <w:spacing w:after="0"/>
      </w:pPr>
      <w:r w:rsidRPr="00F532C3">
        <w:t>De organisatie Lumens is een zelfstandig rechtspersoon met de stichting als juridische entiteit en heeft de ANBI-status. De stichting is ingeschreven bij de Kamer van Koophandel onder nummer 17130412.</w:t>
      </w:r>
    </w:p>
    <w:p w:rsidR="00C216C1" w:rsidRDefault="00C216C1" w14:paraId="15E22658" w14:textId="66A75090">
      <w:r>
        <w:br w:type="page"/>
      </w:r>
    </w:p>
    <w:p w:rsidRPr="005A37E7" w:rsidR="005E4B92" w:rsidP="005E4B92" w:rsidRDefault="006A04F7" w14:paraId="56020FA4" w14:textId="14E2E438">
      <w:pPr>
        <w:pStyle w:val="Kop2"/>
      </w:pPr>
      <w:bookmarkStart w:name="_Toc156838856" w:id="17"/>
      <w:bookmarkStart w:name="_Toc156838982" w:id="18"/>
      <w:bookmarkStart w:name="_Toc189554465" w:id="19"/>
      <w:r w:rsidRPr="005A37E7">
        <w:lastRenderedPageBreak/>
        <w:t xml:space="preserve">2.2 </w:t>
      </w:r>
      <w:r w:rsidRPr="005A37E7" w:rsidR="0098653A">
        <w:t>D</w:t>
      </w:r>
      <w:r w:rsidRPr="005A37E7" w:rsidR="00622EAB">
        <w:t>oelstelling</w:t>
      </w:r>
      <w:r w:rsidRPr="005A37E7" w:rsidR="000D51A2">
        <w:t xml:space="preserve"> en diensten</w:t>
      </w:r>
      <w:bookmarkEnd w:id="17"/>
      <w:bookmarkEnd w:id="18"/>
      <w:bookmarkEnd w:id="19"/>
    </w:p>
    <w:p w:rsidRPr="005A37E7" w:rsidR="0098653A" w:rsidP="008013CB" w:rsidRDefault="00622EAB" w14:paraId="117AF777" w14:textId="01751601">
      <w:pPr>
        <w:spacing w:after="0"/>
      </w:pPr>
      <w:r w:rsidRPr="005A37E7">
        <w:t xml:space="preserve">Lumens is een </w:t>
      </w:r>
      <w:r w:rsidRPr="005A37E7" w:rsidR="0098653A">
        <w:t xml:space="preserve">brede welzijnsorganisatie </w:t>
      </w:r>
      <w:r w:rsidRPr="005A37E7" w:rsidR="04AB4D1F">
        <w:t xml:space="preserve">die zich richt </w:t>
      </w:r>
      <w:r w:rsidRPr="005A37E7" w:rsidR="0098653A">
        <w:t xml:space="preserve">op het bevorderen van maatschappelijke en economische zelfstandigheid van mensen. De diensten van Lumens </w:t>
      </w:r>
      <w:r w:rsidRPr="005A37E7" w:rsidR="53DD3B31">
        <w:t>hebben één</w:t>
      </w:r>
      <w:r w:rsidRPr="005A37E7" w:rsidR="0098653A">
        <w:t xml:space="preserve"> van de volgende </w:t>
      </w:r>
      <w:r w:rsidRPr="005A37E7" w:rsidR="00A60393">
        <w:t xml:space="preserve">maatschappelijke </w:t>
      </w:r>
      <w:r w:rsidRPr="005A37E7" w:rsidR="0098653A">
        <w:t>thema’s</w:t>
      </w:r>
      <w:r w:rsidRPr="005A37E7" w:rsidR="22A05219">
        <w:t xml:space="preserve"> als basis</w:t>
      </w:r>
      <w:r w:rsidRPr="005A37E7" w:rsidR="0098653A">
        <w:t>:</w:t>
      </w:r>
    </w:p>
    <w:p w:rsidRPr="005A37E7" w:rsidR="000D51A2" w:rsidP="008013CB" w:rsidRDefault="0098653A" w14:paraId="6EC89309" w14:textId="192DE3CB">
      <w:pPr>
        <w:pStyle w:val="Lijstalinea"/>
        <w:numPr>
          <w:ilvl w:val="0"/>
          <w:numId w:val="1"/>
        </w:numPr>
        <w:spacing w:after="0"/>
      </w:pPr>
      <w:r w:rsidRPr="00167AFB">
        <w:rPr>
          <w:b/>
          <w:bCs/>
        </w:rPr>
        <w:t>Armoede en meedoen</w:t>
      </w:r>
      <w:r w:rsidRPr="005A37E7" w:rsidR="00145133">
        <w:t xml:space="preserve"> (SRW, SHV</w:t>
      </w:r>
      <w:r w:rsidRPr="005A37E7" w:rsidR="00111722">
        <w:t xml:space="preserve">, </w:t>
      </w:r>
      <w:proofErr w:type="spellStart"/>
      <w:r w:rsidRPr="005A37E7" w:rsidR="00111722">
        <w:t>budgetcoaching</w:t>
      </w:r>
      <w:proofErr w:type="spellEnd"/>
      <w:r w:rsidRPr="005A37E7" w:rsidR="00111722">
        <w:t>, vroegsignalering etc.)</w:t>
      </w:r>
    </w:p>
    <w:p w:rsidRPr="005A37E7" w:rsidR="0098653A" w:rsidP="008013CB" w:rsidRDefault="0098653A" w14:paraId="1FEB3706" w14:textId="40B64941">
      <w:pPr>
        <w:pStyle w:val="Lijstalinea"/>
        <w:numPr>
          <w:ilvl w:val="0"/>
          <w:numId w:val="1"/>
        </w:numPr>
        <w:spacing w:after="0"/>
      </w:pPr>
      <w:r w:rsidRPr="00167AFB">
        <w:rPr>
          <w:b/>
          <w:bCs/>
        </w:rPr>
        <w:t>Opvoeding en gezin</w:t>
      </w:r>
      <w:r w:rsidRPr="005A37E7" w:rsidR="00111722">
        <w:t xml:space="preserve"> (pedagogische ondersteuning, Algemeen maatschappelijk werk, jeugdmaatschappelijk werk)</w:t>
      </w:r>
    </w:p>
    <w:p w:rsidRPr="005A37E7" w:rsidR="0098653A" w:rsidP="008013CB" w:rsidRDefault="0098653A" w14:paraId="1DAA9E8C" w14:textId="37E095C6">
      <w:pPr>
        <w:pStyle w:val="Lijstalinea"/>
        <w:numPr>
          <w:ilvl w:val="0"/>
          <w:numId w:val="1"/>
        </w:numPr>
        <w:spacing w:after="0"/>
      </w:pPr>
      <w:r w:rsidRPr="00167AFB">
        <w:rPr>
          <w:b/>
          <w:bCs/>
        </w:rPr>
        <w:t>Talentontwikkeling en jeugd</w:t>
      </w:r>
      <w:r w:rsidRPr="005A37E7" w:rsidR="00111722">
        <w:t xml:space="preserve"> (jeugd en jongerenwerk, jongerencentra</w:t>
      </w:r>
      <w:r w:rsidRPr="005A37E7" w:rsidR="003807BA">
        <w:t>)</w:t>
      </w:r>
    </w:p>
    <w:p w:rsidRPr="005A37E7" w:rsidR="004B6770" w:rsidRDefault="0098653A" w14:paraId="265F69B7" w14:textId="57AED875">
      <w:pPr>
        <w:pStyle w:val="Lijstalinea"/>
        <w:numPr>
          <w:ilvl w:val="0"/>
          <w:numId w:val="1"/>
        </w:numPr>
        <w:spacing w:after="0"/>
      </w:pPr>
      <w:r w:rsidRPr="00167AFB">
        <w:rPr>
          <w:b/>
          <w:bCs/>
        </w:rPr>
        <w:t>Veilig</w:t>
      </w:r>
      <w:r w:rsidRPr="00167AFB" w:rsidR="00A60393">
        <w:rPr>
          <w:b/>
          <w:bCs/>
        </w:rPr>
        <w:t>e</w:t>
      </w:r>
      <w:r w:rsidRPr="00167AFB">
        <w:rPr>
          <w:b/>
          <w:bCs/>
        </w:rPr>
        <w:t xml:space="preserve"> omgeving en tolerantie</w:t>
      </w:r>
      <w:bookmarkStart w:name="_Toc156838857" w:id="20"/>
      <w:bookmarkStart w:name="_Toc156838983" w:id="21"/>
      <w:r w:rsidRPr="005A37E7" w:rsidR="003807BA">
        <w:t xml:space="preserve"> (exploitatie wijkcentra, </w:t>
      </w:r>
      <w:r w:rsidRPr="005A37E7" w:rsidR="007528C5">
        <w:t xml:space="preserve">EMP, </w:t>
      </w:r>
      <w:r w:rsidRPr="005A37E7" w:rsidR="006151D5">
        <w:t>ambulant jongerenwerk</w:t>
      </w:r>
      <w:r w:rsidRPr="005A37E7" w:rsidR="005032CE">
        <w:t>, NEST</w:t>
      </w:r>
      <w:r w:rsidRPr="005A37E7" w:rsidR="006151D5">
        <w:t>)</w:t>
      </w:r>
    </w:p>
    <w:p w:rsidRPr="005A37E7" w:rsidR="004B6770" w:rsidP="004B6770" w:rsidRDefault="004B6770" w14:paraId="49A18501" w14:textId="77777777">
      <w:pPr>
        <w:spacing w:after="0"/>
      </w:pPr>
    </w:p>
    <w:p w:rsidRPr="005A37E7" w:rsidR="006216D4" w:rsidP="004B6770" w:rsidRDefault="006216D4" w14:paraId="09C9F35E" w14:textId="6534AE19">
      <w:pPr>
        <w:spacing w:after="0"/>
      </w:pPr>
      <w:r w:rsidRPr="005A37E7">
        <w:t>Daarnaast is Lumens actief in diverse projecten op het gebied van mentale gezondheid jeugd</w:t>
      </w:r>
      <w:r w:rsidRPr="005A37E7" w:rsidR="00A45078">
        <w:t xml:space="preserve"> waaronder Eindje Verder en @Ease</w:t>
      </w:r>
      <w:r w:rsidRPr="005A37E7" w:rsidR="001F4FB6">
        <w:t>, collectivering van hulpverlening (groepstrainingen)</w:t>
      </w:r>
      <w:r w:rsidRPr="005A37E7" w:rsidR="007F34BD">
        <w:t xml:space="preserve"> en gespecialiseerde vormen van jeugdhulpverlening </w:t>
      </w:r>
      <w:r w:rsidRPr="005A37E7" w:rsidR="003747DC">
        <w:t xml:space="preserve">zoals </w:t>
      </w:r>
      <w:r w:rsidR="00167AFB">
        <w:t>J</w:t>
      </w:r>
      <w:r w:rsidRPr="005A37E7" w:rsidR="007F34BD">
        <w:t xml:space="preserve">ong en </w:t>
      </w:r>
      <w:r w:rsidR="00167AFB">
        <w:t>M</w:t>
      </w:r>
      <w:r w:rsidRPr="005A37E7" w:rsidR="007F34BD">
        <w:t>oeder</w:t>
      </w:r>
      <w:r w:rsidRPr="005A37E7" w:rsidR="003747DC">
        <w:t xml:space="preserve"> of Go4it</w:t>
      </w:r>
      <w:r w:rsidR="00167AFB">
        <w:t>.</w:t>
      </w:r>
    </w:p>
    <w:p w:rsidRPr="005A37E7" w:rsidR="008023BA" w:rsidP="004B6770" w:rsidRDefault="008023BA" w14:paraId="5A95FAA6" w14:textId="77777777">
      <w:pPr>
        <w:spacing w:after="0"/>
      </w:pPr>
    </w:p>
    <w:p w:rsidR="008023BA" w:rsidP="004B6770" w:rsidRDefault="008023BA" w14:paraId="73373C45" w14:textId="3E0D91E2">
      <w:pPr>
        <w:spacing w:after="0"/>
      </w:pPr>
      <w:r w:rsidRPr="005A37E7">
        <w:t xml:space="preserve">Lumens verbindt de diensten aan de diensten van netwerkpartners daar waar </w:t>
      </w:r>
      <w:r w:rsidR="00E23E67">
        <w:t xml:space="preserve">mogelijk en </w:t>
      </w:r>
      <w:r w:rsidRPr="005A37E7">
        <w:t>nodig.</w:t>
      </w:r>
    </w:p>
    <w:p w:rsidRPr="004B6770" w:rsidR="006C4035" w:rsidP="004B6770" w:rsidRDefault="006C4035" w14:paraId="17919511" w14:textId="33B3372D">
      <w:pPr>
        <w:spacing w:after="0"/>
      </w:pPr>
    </w:p>
    <w:p w:rsidR="009C0A79" w:rsidP="00320995" w:rsidRDefault="006A04F7" w14:paraId="04C15765" w14:textId="00186DA3">
      <w:pPr>
        <w:pStyle w:val="Kop2"/>
      </w:pPr>
      <w:bookmarkStart w:name="_Toc189554466" w:id="22"/>
      <w:r w:rsidRPr="00F532C3">
        <w:t xml:space="preserve">2.3 </w:t>
      </w:r>
      <w:r w:rsidRPr="00F532C3" w:rsidR="0098653A">
        <w:t>Werkgebied</w:t>
      </w:r>
      <w:bookmarkEnd w:id="20"/>
      <w:bookmarkEnd w:id="21"/>
      <w:r w:rsidRPr="00F532C3" w:rsidR="00622EAB">
        <w:t xml:space="preserve"> </w:t>
      </w:r>
      <w:r w:rsidR="009C0A79">
        <w:t>van Lumens</w:t>
      </w:r>
    </w:p>
    <w:p w:rsidR="004B6770" w:rsidP="00670804" w:rsidRDefault="004B6770" w14:paraId="68D92C19" w14:textId="3D6CE643">
      <w:r>
        <w:t xml:space="preserve">In 2025 </w:t>
      </w:r>
      <w:r w:rsidR="00A24CC3">
        <w:t>had Lumens opdrachten in onderstaande gemeenten.</w:t>
      </w:r>
    </w:p>
    <w:bookmarkEnd w:id="22"/>
    <w:p w:rsidRPr="00F532C3" w:rsidR="006C4035" w:rsidP="00A97D3A" w:rsidRDefault="006C4035" w14:paraId="5C022533" w14:textId="77777777">
      <w:pPr>
        <w:spacing w:after="0"/>
      </w:pPr>
    </w:p>
    <w:p w:rsidRPr="000D4874" w:rsidR="002B7661" w:rsidP="000D4874" w:rsidRDefault="001B1588" w14:paraId="4223A5A4" w14:textId="6586F27A">
      <w:pPr>
        <w:spacing w:after="0"/>
      </w:pPr>
      <w:r w:rsidR="001B1588">
        <w:drawing>
          <wp:inline wp14:editId="3EEE5346" wp14:anchorId="0E7B96E2">
            <wp:extent cx="3461870" cy="3647003"/>
            <wp:effectExtent l="0" t="0" r="0" b="0"/>
            <wp:docPr id="2" name="Picture 2" descr="Afbeelding met cirkel, tekst, diagram, schermopname&#10;&#10;Automatisch gegenereerde beschrijv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 name="Picture 2" descr="Afbeelding met cirkel, tekst, diagram, schermopname&#10;&#10;Automatisch gegenereerde beschrijving"/>
                    <pic:cNvPicPr/>
                  </pic:nvPicPr>
                  <pic:blipFill rotWithShape="1">
                    <a:blip xmlns:r="http://schemas.openxmlformats.org/officeDocument/2006/relationships" r:embed="rId11"/>
                    <a:srcRect l="40843" t="12069" r="23724" b="21569"/>
                    <a:stretch>
                      <a:fillRect/>
                    </a:stretch>
                  </pic:blipFill>
                  <pic:spPr bwMode="auto">
                    <a:xfrm rot="0">
                      <a:off x="0" y="0"/>
                      <a:ext cx="3461870" cy="3647003"/>
                    </a:xfrm>
                    <a:prstGeom prst="rect">
                      <a:avLst/>
                    </a:prstGeom>
                    <a:ln>
                      <a:noFill/>
                    </a:ln>
                    <a:extLst>
                      <a:ext uri="{53640926-AAD7-44D8-BBD7-CCE9431645EC}"/>
                    </a:extLst>
                  </pic:spPr>
                </pic:pic>
              </a:graphicData>
            </a:graphic>
          </wp:inline>
        </w:drawing>
      </w:r>
    </w:p>
    <w:p w:rsidR="208F0BC9" w:rsidP="208F0BC9" w:rsidRDefault="208F0BC9" w14:paraId="08F602F4" w14:textId="51702635">
      <w:pPr>
        <w:spacing w:after="0"/>
      </w:pPr>
    </w:p>
    <w:p w:rsidR="208F0BC9" w:rsidP="208F0BC9" w:rsidRDefault="208F0BC9" w14:paraId="0ECDF27F" w14:textId="04323DD7">
      <w:pPr>
        <w:spacing w:after="0"/>
      </w:pPr>
    </w:p>
    <w:p w:rsidR="208F0BC9" w:rsidP="208F0BC9" w:rsidRDefault="208F0BC9" w14:paraId="09EECF30" w14:textId="5B6C3915">
      <w:pPr>
        <w:spacing w:after="0"/>
      </w:pPr>
    </w:p>
    <w:p w:rsidR="208F0BC9" w:rsidP="208F0BC9" w:rsidRDefault="208F0BC9" w14:paraId="194EC3CD" w14:textId="4A41C5A6">
      <w:pPr>
        <w:spacing w:after="0"/>
      </w:pPr>
      <w:bookmarkStart w:name="_Toc156838858" w:id="23"/>
      <w:bookmarkStart w:name="_Toc156838984" w:id="24"/>
    </w:p>
    <w:p w:rsidR="00DB0EBD" w:rsidP="00DB0EBD" w:rsidRDefault="006A04F7" w14:paraId="5D405D5D" w14:textId="6586F27A">
      <w:pPr>
        <w:pStyle w:val="Kop2"/>
      </w:pPr>
      <w:bookmarkStart w:name="_Toc189554467" w:id="25"/>
      <w:r w:rsidRPr="00F532C3">
        <w:lastRenderedPageBreak/>
        <w:t xml:space="preserve">2.4 </w:t>
      </w:r>
      <w:r w:rsidRPr="00F532C3" w:rsidR="00094BCC">
        <w:t>Organogram</w:t>
      </w:r>
      <w:bookmarkEnd w:id="23"/>
      <w:bookmarkEnd w:id="24"/>
      <w:r w:rsidRPr="00F532C3" w:rsidR="00405A61">
        <w:t xml:space="preserve"> 202</w:t>
      </w:r>
      <w:bookmarkEnd w:id="25"/>
      <w:r w:rsidR="00A24CC3">
        <w:t>5</w:t>
      </w:r>
      <w:r w:rsidR="00BA0FA3">
        <w:t xml:space="preserve"> </w:t>
      </w:r>
    </w:p>
    <w:p w:rsidR="00830448" w:rsidP="00830448" w:rsidRDefault="00830448" w14:paraId="50047316" w14:textId="77777777"/>
    <w:p w:rsidRPr="00830448" w:rsidR="00830448" w:rsidP="00830448" w:rsidRDefault="00830448" w14:paraId="3F1B76FB" w14:textId="77777777"/>
    <w:p w:rsidRPr="00776AD3" w:rsidR="00776AD3" w:rsidP="00776AD3" w:rsidRDefault="00776AD3" w14:paraId="76D9AD89" w14:textId="18EF3A7A">
      <w:r w:rsidRPr="00776AD3">
        <w:rPr>
          <w:noProof/>
        </w:rPr>
        <w:drawing>
          <wp:inline distT="0" distB="0" distL="0" distR="0" wp14:anchorId="7025D7EE" wp14:editId="779F5EB7">
            <wp:extent cx="5760720" cy="6932295"/>
            <wp:effectExtent l="0" t="0" r="0" b="1905"/>
            <wp:docPr id="900007756" name="Afbeelding 2" descr="Afbeelding met tekst, schermopname, cirkel,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07756" name="Afbeelding 2" descr="Afbeelding met tekst, schermopname, cirkel, grafische vormgeving&#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932295"/>
                    </a:xfrm>
                    <a:prstGeom prst="rect">
                      <a:avLst/>
                    </a:prstGeom>
                    <a:noFill/>
                    <a:ln>
                      <a:noFill/>
                    </a:ln>
                  </pic:spPr>
                </pic:pic>
              </a:graphicData>
            </a:graphic>
          </wp:inline>
        </w:drawing>
      </w:r>
    </w:p>
    <w:p w:rsidR="00830448" w:rsidRDefault="00830448" w14:paraId="76E7317A" w14:textId="5C3450F0">
      <w:r>
        <w:br w:type="page"/>
      </w:r>
    </w:p>
    <w:tbl>
      <w:tblPr>
        <w:tblStyle w:val="Tabelraster"/>
        <w:tblW w:w="0" w:type="auto"/>
        <w:tblLook w:val="04A0" w:firstRow="1" w:lastRow="0" w:firstColumn="1" w:lastColumn="0" w:noHBand="0" w:noVBand="1"/>
      </w:tblPr>
      <w:tblGrid>
        <w:gridCol w:w="9062"/>
      </w:tblGrid>
      <w:tr w:rsidRPr="00F532C3" w:rsidR="00337565" w:rsidTr="086FEC5B" w14:paraId="4C9A40BF" w14:textId="77777777">
        <w:tc>
          <w:tcPr>
            <w:tcW w:w="9062" w:type="dxa"/>
          </w:tcPr>
          <w:p w:rsidRPr="00F532C3" w:rsidR="00337565" w:rsidP="00337565" w:rsidRDefault="00337565" w14:paraId="56252F9E" w14:textId="7334C73D">
            <w:pPr>
              <w:rPr>
                <w:b/>
                <w:bCs/>
                <w:color w:val="4472C4" w:themeColor="accent1"/>
              </w:rPr>
            </w:pPr>
            <w:r w:rsidRPr="00F532C3">
              <w:rPr>
                <w:b/>
                <w:bCs/>
                <w:color w:val="4472C4" w:themeColor="accent1"/>
              </w:rPr>
              <w:lastRenderedPageBreak/>
              <w:t>Toelichting organogram</w:t>
            </w:r>
            <w:r w:rsidRPr="00F532C3" w:rsidR="00B57828">
              <w:rPr>
                <w:b/>
                <w:bCs/>
                <w:color w:val="4472C4" w:themeColor="accent1"/>
              </w:rPr>
              <w:t xml:space="preserve"> 202</w:t>
            </w:r>
            <w:r w:rsidR="00F532C3">
              <w:rPr>
                <w:b/>
                <w:bCs/>
                <w:color w:val="4472C4" w:themeColor="accent1"/>
              </w:rPr>
              <w:t>5</w:t>
            </w:r>
            <w:r w:rsidRPr="00F532C3">
              <w:rPr>
                <w:b/>
                <w:bCs/>
                <w:color w:val="4472C4" w:themeColor="accent1"/>
              </w:rPr>
              <w:t>:</w:t>
            </w:r>
          </w:p>
          <w:p w:rsidRPr="00F532C3" w:rsidR="00337565" w:rsidP="00337565" w:rsidRDefault="00337565" w14:paraId="0EBF4001" w14:textId="77777777">
            <w:pPr>
              <w:rPr>
                <w:b/>
                <w:bCs/>
                <w:color w:val="4472C4" w:themeColor="accent1"/>
              </w:rPr>
            </w:pPr>
          </w:p>
          <w:p w:rsidRPr="00F532C3" w:rsidR="00337565" w:rsidP="00337565" w:rsidRDefault="00337565" w14:paraId="03CDC36F" w14:textId="6BA0B150">
            <w:pPr>
              <w:rPr>
                <w:b/>
                <w:bCs/>
                <w:color w:val="4472C4" w:themeColor="accent1"/>
              </w:rPr>
            </w:pPr>
            <w:r w:rsidRPr="00F532C3">
              <w:rPr>
                <w:b/>
                <w:bCs/>
                <w:color w:val="4472C4" w:themeColor="accent1"/>
              </w:rPr>
              <w:t xml:space="preserve">Cluster Uitvoerende Teams: </w:t>
            </w:r>
          </w:p>
          <w:p w:rsidRPr="005A2C73" w:rsidR="008B0B01" w:rsidP="00337565" w:rsidRDefault="2C6DE62F" w14:paraId="4289F4BC" w14:textId="58238650">
            <w:proofErr w:type="gramStart"/>
            <w:r w:rsidRPr="00F532C3">
              <w:t>Dichtbij</w:t>
            </w:r>
            <w:proofErr w:type="gramEnd"/>
            <w:r w:rsidRPr="00F532C3">
              <w:t xml:space="preserve"> de inwoners en samenwerkingspartners werken we met </w:t>
            </w:r>
            <w:r w:rsidR="003A1FE6">
              <w:t>expertise</w:t>
            </w:r>
            <w:r w:rsidRPr="00F532C3">
              <w:t>teams</w:t>
            </w:r>
            <w:r w:rsidR="008B6910">
              <w:t xml:space="preserve"> in Eindhoven en </w:t>
            </w:r>
            <w:r w:rsidRPr="005A2C73" w:rsidR="009951F5">
              <w:t>Regioteams in omliggende gemeenten</w:t>
            </w:r>
            <w:r w:rsidRPr="005A2C73">
              <w:t xml:space="preserve"> gebiedsgericht aan onze opdrachten. </w:t>
            </w:r>
            <w:r w:rsidRPr="005A2C73" w:rsidR="001C00BA">
              <w:t>Expertises worden passend bij de vraag van inwoners ingezet in buurten en wijken, waarbij er integraal gewerkt wordt aan de vraagstukken die er in het betreffende gebied spelen.</w:t>
            </w:r>
            <w:r w:rsidRPr="005A2C73" w:rsidR="008B0B01">
              <w:t xml:space="preserve"> </w:t>
            </w:r>
            <w:r w:rsidR="002F2232">
              <w:t>We werken met een thematische aanpak vanuit een gebiedsagenda.</w:t>
            </w:r>
          </w:p>
          <w:p w:rsidRPr="005A2C73" w:rsidR="00CB00DB" w:rsidP="00CB00DB" w:rsidRDefault="00CB00DB" w14:paraId="4C54567A" w14:textId="3344C457">
            <w:r w:rsidRPr="005A2C73">
              <w:t xml:space="preserve">In de regiogemeenten werken we met regioteams: medewerkers van Lumens participeren in sociale wijkteams van de gemeente, samen met professionals van andere organisaties. </w:t>
            </w:r>
          </w:p>
          <w:p w:rsidR="00C05328" w:rsidP="00337565" w:rsidRDefault="2C6DE62F" w14:paraId="1209E010" w14:textId="77777777">
            <w:r w:rsidRPr="00F532C3">
              <w:t xml:space="preserve">De </w:t>
            </w:r>
            <w:r w:rsidR="009951F5">
              <w:t>expertise- en regioteams</w:t>
            </w:r>
            <w:r w:rsidRPr="00F532C3">
              <w:t xml:space="preserve"> worden ondersteund door het cluster Bedrijfsvoering en het cluster Netwerk &amp; Innovatie.</w:t>
            </w:r>
          </w:p>
          <w:p w:rsidR="00C05328" w:rsidP="00337565" w:rsidRDefault="00C05328" w14:paraId="436A8689" w14:textId="77777777"/>
          <w:p w:rsidR="00005120" w:rsidP="00337565" w:rsidRDefault="007E73BF" w14:paraId="0AB4D39F" w14:textId="5D116799">
            <w:r>
              <w:t xml:space="preserve">Ieder team heeft een vaste schil: </w:t>
            </w:r>
            <w:r w:rsidR="006F1D70">
              <w:t xml:space="preserve">een gebiedscoördinator, een businesscontroller en een HR-functionaris. </w:t>
            </w:r>
          </w:p>
          <w:p w:rsidR="007422BD" w:rsidP="00337565" w:rsidRDefault="007422BD" w14:paraId="46CD394A" w14:textId="77777777"/>
          <w:p w:rsidR="007422BD" w:rsidP="00337565" w:rsidRDefault="007422BD" w14:paraId="2485DB4A" w14:textId="1A83C723">
            <w:r w:rsidRPr="007422BD">
              <w:rPr>
                <w:noProof/>
              </w:rPr>
              <w:drawing>
                <wp:inline distT="0" distB="0" distL="0" distR="0" wp14:anchorId="4C7B3DCA" wp14:editId="7F471716">
                  <wp:extent cx="4464050" cy="2463801"/>
                  <wp:effectExtent l="0" t="0" r="0" b="0"/>
                  <wp:docPr id="3190488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48897" name=""/>
                          <pic:cNvPicPr/>
                        </pic:nvPicPr>
                        <pic:blipFill>
                          <a:blip r:embed="rId13"/>
                          <a:stretch>
                            <a:fillRect/>
                          </a:stretch>
                        </pic:blipFill>
                        <pic:spPr>
                          <a:xfrm>
                            <a:off x="0" y="0"/>
                            <a:ext cx="4487218" cy="2476588"/>
                          </a:xfrm>
                          <a:prstGeom prst="rect">
                            <a:avLst/>
                          </a:prstGeom>
                        </pic:spPr>
                      </pic:pic>
                    </a:graphicData>
                  </a:graphic>
                </wp:inline>
              </w:drawing>
            </w:r>
          </w:p>
          <w:p w:rsidR="007422BD" w:rsidP="00337565" w:rsidRDefault="007422BD" w14:paraId="64C9F34F" w14:textId="77777777"/>
          <w:p w:rsidR="00005120" w:rsidP="00337565" w:rsidRDefault="00005120" w14:paraId="36374214" w14:textId="77777777"/>
          <w:p w:rsidRPr="00F532C3" w:rsidR="00337565" w:rsidP="00337565" w:rsidRDefault="2C6DE62F" w14:paraId="07CF2430" w14:textId="036BAD5B">
            <w:r w:rsidRPr="00F532C3">
              <w:rPr>
                <w:b/>
                <w:bCs/>
                <w:color w:val="4472C4" w:themeColor="accent1"/>
              </w:rPr>
              <w:t>Cluster Bedrijfsvoering</w:t>
            </w:r>
            <w:r w:rsidRPr="00F532C3">
              <w:rPr>
                <w:b/>
                <w:bCs/>
              </w:rPr>
              <w:t>:</w:t>
            </w:r>
            <w:r w:rsidRPr="00F532C3">
              <w:t xml:space="preserve"> hierin zijn alle ondersteunende diensten gepositioneerd, zoals Finance en </w:t>
            </w:r>
            <w:r w:rsidRPr="00F532C3" w:rsidR="449F28E1">
              <w:t>C</w:t>
            </w:r>
            <w:r w:rsidRPr="00F532C3">
              <w:t xml:space="preserve">ontrol, </w:t>
            </w:r>
            <w:r w:rsidR="00EB6062">
              <w:t xml:space="preserve">Facilitair en ICT, </w:t>
            </w:r>
            <w:r w:rsidRPr="00F532C3" w:rsidR="00EB6062">
              <w:t>Kwaliteit</w:t>
            </w:r>
            <w:r w:rsidR="007D4B05">
              <w:t>, Administratieve ondersteuning, Data-analyse, HR en Teamcoaching</w:t>
            </w:r>
            <w:r w:rsidRPr="00F532C3">
              <w:t xml:space="preserve">. </w:t>
            </w:r>
          </w:p>
          <w:p w:rsidRPr="00F532C3" w:rsidR="00337565" w:rsidP="00337565" w:rsidRDefault="00337565" w14:paraId="3DCC3716" w14:textId="77777777">
            <w:pPr>
              <w:rPr>
                <w:b/>
                <w:bCs/>
                <w:color w:val="4472C4" w:themeColor="accent1"/>
              </w:rPr>
            </w:pPr>
          </w:p>
          <w:p w:rsidRPr="00F532C3" w:rsidR="00337565" w:rsidP="00337565" w:rsidRDefault="2C6DE62F" w14:paraId="30ABF505" w14:textId="6114EDF6">
            <w:r w:rsidRPr="00F532C3">
              <w:rPr>
                <w:b/>
                <w:bCs/>
                <w:color w:val="4472C4" w:themeColor="accent1"/>
              </w:rPr>
              <w:t>Cluster Netwerk &amp; Innovatie</w:t>
            </w:r>
            <w:r w:rsidRPr="00F532C3">
              <w:rPr>
                <w:b/>
                <w:bCs/>
              </w:rPr>
              <w:t>:</w:t>
            </w:r>
            <w:r w:rsidRPr="00F532C3">
              <w:t> </w:t>
            </w:r>
            <w:hyperlink r:id="rId14">
              <w:r w:rsidRPr="00F532C3" w:rsidR="404009D2">
                <w:t>G</w:t>
              </w:r>
              <w:r w:rsidRPr="00F532C3">
                <w:t>ebiedscoördinatoren</w:t>
              </w:r>
            </w:hyperlink>
            <w:r w:rsidRPr="00F532C3">
              <w:t xml:space="preserve"> zijn verantwoordelijk voor de opdrachten in </w:t>
            </w:r>
            <w:r w:rsidR="007D4B05">
              <w:t>het</w:t>
            </w:r>
            <w:r w:rsidRPr="00F532C3">
              <w:t xml:space="preserve"> werkgebied en het vormen van de gebiedsagenda samen met inwoners, netwerkpartners en uitvoerende teams. Daarnaast richt Netwerk &amp; Innovatie zich op data-gestuurde doorontwikkeling van onze diensten</w:t>
            </w:r>
            <w:r w:rsidRPr="00F532C3" w:rsidR="2D11AC81">
              <w:t>,</w:t>
            </w:r>
            <w:r w:rsidRPr="00F532C3">
              <w:t xml:space="preserve"> op basis van de informatie uit de gebiedsagenda’s. Ook </w:t>
            </w:r>
            <w:r w:rsidRPr="00F532C3" w:rsidR="52DF76BD">
              <w:t>I</w:t>
            </w:r>
            <w:r w:rsidRPr="00F532C3">
              <w:t xml:space="preserve">nnovatie en </w:t>
            </w:r>
            <w:r w:rsidRPr="00F532C3" w:rsidR="417787F9">
              <w:t>C</w:t>
            </w:r>
            <w:r w:rsidRPr="00F532C3">
              <w:t>ommunicatie vinden plaats vanuit dit cluster.</w:t>
            </w:r>
          </w:p>
          <w:p w:rsidRPr="00F532C3" w:rsidR="00337565" w:rsidP="00337565" w:rsidRDefault="00337565" w14:paraId="7563AFE0" w14:textId="77777777">
            <w:pPr>
              <w:rPr>
                <w:b/>
                <w:bCs/>
                <w:color w:val="4472C4" w:themeColor="accent1"/>
              </w:rPr>
            </w:pPr>
          </w:p>
          <w:p w:rsidRPr="00F532C3" w:rsidR="00337565" w:rsidP="00337565" w:rsidRDefault="00337565" w14:paraId="4FE38167" w14:textId="28663DF5">
            <w:r w:rsidRPr="00F532C3">
              <w:rPr>
                <w:b/>
                <w:bCs/>
                <w:color w:val="4472C4" w:themeColor="accent1"/>
              </w:rPr>
              <w:t>Management</w:t>
            </w:r>
          </w:p>
          <w:p w:rsidRPr="00F532C3" w:rsidR="00337565" w:rsidP="00337565" w:rsidRDefault="00337565" w14:paraId="1416DFF4" w14:textId="0C504AF7">
            <w:pPr>
              <w:rPr>
                <w:rFonts w:asciiTheme="majorHAnsi" w:hAnsiTheme="majorHAnsi" w:eastAsiaTheme="majorEastAsia" w:cstheme="majorBidi"/>
                <w:color w:val="2F5496" w:themeColor="accent1" w:themeShade="BF"/>
                <w:sz w:val="26"/>
                <w:szCs w:val="26"/>
              </w:rPr>
            </w:pPr>
            <w:r w:rsidRPr="00F532C3">
              <w:t xml:space="preserve">Het management bestaat uit </w:t>
            </w:r>
            <w:r w:rsidR="00B1683C">
              <w:t xml:space="preserve">de bestuurder, </w:t>
            </w:r>
            <w:proofErr w:type="spellStart"/>
            <w:r w:rsidR="0077588B">
              <w:t>concercontroller</w:t>
            </w:r>
            <w:proofErr w:type="spellEnd"/>
            <w:r w:rsidR="0077588B">
              <w:t xml:space="preserve">, </w:t>
            </w:r>
            <w:r w:rsidRPr="00F532C3">
              <w:t>drie managers</w:t>
            </w:r>
            <w:r w:rsidR="00B1683C">
              <w:t xml:space="preserve"> en </w:t>
            </w:r>
            <w:r w:rsidRPr="00F532C3">
              <w:t>de bestuurssecretaris</w:t>
            </w:r>
            <w:r w:rsidR="00B1683C">
              <w:t>.</w:t>
            </w:r>
          </w:p>
        </w:tc>
      </w:tr>
    </w:tbl>
    <w:p w:rsidRPr="00F532C3" w:rsidR="00D11936" w:rsidP="00337565" w:rsidRDefault="00D11936" w14:paraId="42400B82" w14:textId="77777777">
      <w:pPr>
        <w:spacing w:after="0"/>
        <w:rPr>
          <w:color w:val="FF0000"/>
          <w:highlight w:val="yellow"/>
        </w:rPr>
      </w:pPr>
    </w:p>
    <w:p w:rsidRPr="00F532C3" w:rsidR="001668FF" w:rsidP="001668FF" w:rsidRDefault="001668FF" w14:paraId="154C8DC4" w14:textId="77777777">
      <w:pPr>
        <w:spacing w:after="0"/>
        <w:rPr>
          <w:highlight w:val="yellow"/>
        </w:rPr>
      </w:pPr>
    </w:p>
    <w:p w:rsidRPr="005611C5" w:rsidR="00D53119" w:rsidP="00320995" w:rsidRDefault="006A04F7" w14:paraId="1FA9A1AC" w14:textId="12BC8F00">
      <w:pPr>
        <w:pStyle w:val="Kop2"/>
      </w:pPr>
      <w:bookmarkStart w:name="_Toc156838859" w:id="26"/>
      <w:bookmarkStart w:name="_Toc156838985" w:id="27"/>
      <w:bookmarkStart w:name="_Toc189554468" w:id="28"/>
      <w:r w:rsidRPr="005611C5">
        <w:lastRenderedPageBreak/>
        <w:t xml:space="preserve">2.5 </w:t>
      </w:r>
      <w:r w:rsidRPr="005611C5" w:rsidR="00D53119">
        <w:t>Dichtbij inwoners</w:t>
      </w:r>
      <w:bookmarkEnd w:id="26"/>
      <w:bookmarkEnd w:id="27"/>
      <w:bookmarkEnd w:id="28"/>
    </w:p>
    <w:p w:rsidRPr="005611C5" w:rsidR="00A83313" w:rsidP="00A83313" w:rsidRDefault="00D53119" w14:paraId="25489F81" w14:textId="747E3DC4">
      <w:pPr>
        <w:spacing w:after="0"/>
      </w:pPr>
      <w:bookmarkStart w:name="_Hlk125443593" w:id="29"/>
      <w:r w:rsidRPr="005611C5">
        <w:t xml:space="preserve">Inwoners worden zoveel </w:t>
      </w:r>
      <w:r w:rsidRPr="005611C5" w:rsidR="00F5559B">
        <w:t>mogelijk</w:t>
      </w:r>
      <w:r w:rsidRPr="005611C5">
        <w:t xml:space="preserve"> dicht</w:t>
      </w:r>
      <w:r w:rsidRPr="005611C5" w:rsidR="001869AD">
        <w:t xml:space="preserve"> </w:t>
      </w:r>
      <w:r w:rsidRPr="005611C5">
        <w:t>bij huis ondersteund</w:t>
      </w:r>
      <w:r w:rsidR="004422B8">
        <w:t xml:space="preserve"> door Lumens. Dat gebeurde in </w:t>
      </w:r>
      <w:r w:rsidRPr="005611C5" w:rsidR="001869AD">
        <w:t xml:space="preserve">één </w:t>
      </w:r>
      <w:r w:rsidRPr="005611C5">
        <w:t>van de zeven wijkcentra van Eindhoven</w:t>
      </w:r>
      <w:r w:rsidRPr="005611C5" w:rsidR="001869AD">
        <w:t xml:space="preserve"> en in</w:t>
      </w:r>
      <w:r w:rsidRPr="005611C5">
        <w:t xml:space="preserve"> één van de </w:t>
      </w:r>
      <w:r w:rsidRPr="00175775" w:rsidR="00363CE2">
        <w:t>vijftien</w:t>
      </w:r>
      <w:r w:rsidRPr="00175775">
        <w:t xml:space="preserve"> jongerencentra</w:t>
      </w:r>
      <w:r w:rsidRPr="00F3759C" w:rsidR="00F3759C">
        <w:rPr>
          <w:color w:val="FF0000"/>
        </w:rPr>
        <w:t xml:space="preserve"> </w:t>
      </w:r>
      <w:r w:rsidRPr="005611C5">
        <w:t>in Eindhoven</w:t>
      </w:r>
      <w:r w:rsidR="00D824FE">
        <w:t xml:space="preserve">, </w:t>
      </w:r>
      <w:r w:rsidRPr="005611C5">
        <w:t>Best</w:t>
      </w:r>
      <w:r w:rsidR="009D78EB">
        <w:t xml:space="preserve"> en Waalre</w:t>
      </w:r>
      <w:r w:rsidRPr="005611C5" w:rsidR="00F5559B">
        <w:t>. Daarnaast ontmoe</w:t>
      </w:r>
      <w:r w:rsidR="008608AF">
        <w:t>t</w:t>
      </w:r>
      <w:r w:rsidRPr="005611C5" w:rsidR="00F5559B">
        <w:t xml:space="preserve">ten medewerkers van Lumens inwoners </w:t>
      </w:r>
      <w:r w:rsidRPr="005611C5" w:rsidR="008F12B9">
        <w:t xml:space="preserve">van Eindhoven </w:t>
      </w:r>
      <w:r w:rsidRPr="005611C5" w:rsidR="00F5559B">
        <w:t xml:space="preserve">op andere wijklocaties, </w:t>
      </w:r>
      <w:r w:rsidRPr="005611C5" w:rsidR="001869AD">
        <w:t xml:space="preserve">op </w:t>
      </w:r>
      <w:r w:rsidRPr="005611C5" w:rsidR="00F5559B">
        <w:t>scholen en</w:t>
      </w:r>
      <w:r w:rsidRPr="005611C5" w:rsidR="001869AD">
        <w:t xml:space="preserve"> in hun directe leefomgeving</w:t>
      </w:r>
      <w:r w:rsidRPr="005611C5" w:rsidR="00723FEB">
        <w:t>.</w:t>
      </w:r>
      <w:r w:rsidRPr="005611C5" w:rsidR="001C3510">
        <w:t xml:space="preserve"> </w:t>
      </w:r>
      <w:r w:rsidRPr="005611C5" w:rsidR="008A00D1">
        <w:t>D</w:t>
      </w:r>
      <w:r w:rsidRPr="005611C5" w:rsidR="001869AD">
        <w:t>aar zijn medewerkers laagdrempelig vindbaar aanwezig. Zij kennen de inwoners in de wijken en inwoners kennen hen.</w:t>
      </w:r>
      <w:r w:rsidRPr="005611C5" w:rsidR="00F5559B">
        <w:t xml:space="preserve"> </w:t>
      </w:r>
    </w:p>
    <w:p w:rsidRPr="005611C5" w:rsidR="008A00D1" w:rsidP="00A83313" w:rsidRDefault="008A00D1" w14:paraId="3A293A4C" w14:textId="7B70853C">
      <w:pPr>
        <w:spacing w:after="0"/>
      </w:pPr>
      <w:r w:rsidRPr="005611C5">
        <w:t xml:space="preserve">Medewerkers in de 13 regiogemeenten maken deel uit van het sociaal wijkteam van die gemeente. Zij werken nauw samen met </w:t>
      </w:r>
      <w:r w:rsidRPr="005611C5" w:rsidR="006C246A">
        <w:t>medewerkers van andere organisaties</w:t>
      </w:r>
      <w:r w:rsidRPr="005611C5" w:rsidR="000C126C">
        <w:t>,</w:t>
      </w:r>
      <w:r w:rsidRPr="005611C5" w:rsidR="006C246A">
        <w:t xml:space="preserve"> </w:t>
      </w:r>
      <w:r w:rsidRPr="005611C5" w:rsidR="00F21EFB">
        <w:t>vaak</w:t>
      </w:r>
      <w:r w:rsidRPr="005611C5" w:rsidR="006C246A">
        <w:t xml:space="preserve"> onder leiding van een </w:t>
      </w:r>
      <w:r w:rsidRPr="005611C5" w:rsidR="000C126C">
        <w:t>coördinator</w:t>
      </w:r>
      <w:r w:rsidRPr="005611C5" w:rsidR="006C246A">
        <w:t xml:space="preserve">. </w:t>
      </w:r>
      <w:r w:rsidRPr="005611C5" w:rsidR="000C126C">
        <w:t>Medewerkers van een</w:t>
      </w:r>
      <w:r w:rsidRPr="005611C5" w:rsidR="00C05642">
        <w:t xml:space="preserve"> sociaal wijkteam</w:t>
      </w:r>
      <w:r w:rsidRPr="005611C5" w:rsidR="001810AA">
        <w:t xml:space="preserve"> zijn op centrale </w:t>
      </w:r>
      <w:r w:rsidRPr="005611C5" w:rsidR="00B91F16">
        <w:t>locaties</w:t>
      </w:r>
      <w:r w:rsidRPr="005611C5" w:rsidR="001810AA">
        <w:t xml:space="preserve"> in de gemeente aanwezig. Zij</w:t>
      </w:r>
      <w:r w:rsidRPr="005611C5" w:rsidR="00C05642">
        <w:t xml:space="preserve"> kennen inwoners in hun gemeente</w:t>
      </w:r>
      <w:r w:rsidRPr="005611C5" w:rsidR="3332D9DC">
        <w:t>;</w:t>
      </w:r>
      <w:r w:rsidRPr="005611C5" w:rsidR="001810AA">
        <w:t xml:space="preserve"> inwoners kennen hen.</w:t>
      </w:r>
    </w:p>
    <w:bookmarkEnd w:id="29"/>
    <w:p w:rsidRPr="00F532C3" w:rsidR="00A83313" w:rsidP="00A83313" w:rsidRDefault="00A83313" w14:paraId="603BB622" w14:textId="77777777">
      <w:pPr>
        <w:spacing w:after="0"/>
        <w:rPr>
          <w:highlight w:val="yellow"/>
        </w:rPr>
      </w:pPr>
    </w:p>
    <w:p w:rsidRPr="005611C5" w:rsidR="00D53119" w:rsidP="00320995" w:rsidRDefault="006A04F7" w14:paraId="70B8AEAD" w14:textId="54D50227">
      <w:pPr>
        <w:pStyle w:val="Kop2"/>
      </w:pPr>
      <w:bookmarkStart w:name="_Toc156838860" w:id="30"/>
      <w:bookmarkStart w:name="_Toc156838986" w:id="31"/>
      <w:bookmarkStart w:name="_Toc189554469" w:id="32"/>
      <w:r w:rsidRPr="005611C5">
        <w:t xml:space="preserve">2.6 </w:t>
      </w:r>
      <w:r w:rsidRPr="005611C5" w:rsidR="00D53119">
        <w:t>Missie en visie</w:t>
      </w:r>
      <w:bookmarkEnd w:id="30"/>
      <w:bookmarkEnd w:id="31"/>
      <w:bookmarkEnd w:id="32"/>
    </w:p>
    <w:p w:rsidRPr="005611C5" w:rsidR="00D53119" w:rsidP="008013CB" w:rsidRDefault="00D53119" w14:paraId="3B3F822D" w14:textId="14690A2A">
      <w:pPr>
        <w:spacing w:after="0"/>
      </w:pPr>
      <w:r w:rsidRPr="005611C5">
        <w:t>Voor Lumens is het vanzelfsprekend dat ieder mens het liefst zelfstandig en in eigen regie</w:t>
      </w:r>
      <w:r w:rsidRPr="005611C5" w:rsidR="0014590C">
        <w:t xml:space="preserve"> </w:t>
      </w:r>
      <w:r w:rsidRPr="005611C5">
        <w:t>functioneert en daarmee ‘eigenaar’ van het eigen leven is. Dit is hoe wij allemaal graag ons leven leiden. Dat is dan ook de basishouding waarmee we 24/7 voor inwoners klaarstaan. Er is aandacht voor de behoefte die een inwoner heeft en voor de dingen die wél goed gaan. De onderscheidende rol die Lumens heeft</w:t>
      </w:r>
      <w:r w:rsidRPr="005611C5" w:rsidR="00D3036D">
        <w:t>,</w:t>
      </w:r>
      <w:r w:rsidRPr="005611C5">
        <w:t xml:space="preserve"> is dat professionals en vrijwilligers van Lumens altijd oog en oor hebben voor de vraag achter de vraag en daarmee voor de context van de inwoner. Vanuit een signaleringsfunctie halen ze de (maatschappelijke) vragen op en leveren daarmee waardevolle input om het sociale beleid in </w:t>
      </w:r>
      <w:r w:rsidRPr="005611C5" w:rsidR="00E85F6A">
        <w:t xml:space="preserve">gemeenten </w:t>
      </w:r>
      <w:r w:rsidRPr="005611C5">
        <w:t xml:space="preserve">vanuit de behoefte van de inwoner </w:t>
      </w:r>
      <w:r w:rsidRPr="005611C5" w:rsidR="00E85F6A">
        <w:t>te vertegenwoordigen</w:t>
      </w:r>
      <w:r w:rsidRPr="005611C5">
        <w:t xml:space="preserve">. Ze handelen vanuit onze </w:t>
      </w:r>
      <w:r w:rsidRPr="005611C5" w:rsidR="00C21585">
        <w:t xml:space="preserve">4 </w:t>
      </w:r>
      <w:r w:rsidRPr="005611C5">
        <w:t xml:space="preserve">kernwaarden </w:t>
      </w:r>
      <w:r w:rsidRPr="005611C5" w:rsidR="00C21585">
        <w:rPr>
          <w:b/>
          <w:bCs/>
          <w:i/>
          <w:iCs/>
          <w:color w:val="2F5496" w:themeColor="accent1" w:themeShade="BF"/>
        </w:rPr>
        <w:t>veerkrachtig, verbonden, vindingrijk en vertrouwen</w:t>
      </w:r>
      <w:r w:rsidRPr="005611C5" w:rsidR="00C21585">
        <w:rPr>
          <w:color w:val="2F5496" w:themeColor="accent1" w:themeShade="BF"/>
        </w:rPr>
        <w:t xml:space="preserve"> </w:t>
      </w:r>
      <w:r w:rsidRPr="005611C5">
        <w:t>en met een proactieve houding. Zij ontmoeten inwoners overal, on- en offline, en zijn dan gericht op mogelijkheden om daar waar nodig sociale samenhang te versterken. Ook concrete maatschappelijke vraagstukken zoals opvoeding, geld, relaties en inkomen worden vanuit talentontwikkeling en de kracht van sociale cohesie aangepakt, zodat er een duurzame, veerkrachtige en zelfredzame samenleving ontstaat waarin iedereen mee kan doen.</w:t>
      </w:r>
    </w:p>
    <w:p w:rsidR="00A13813" w:rsidP="008013CB" w:rsidRDefault="00A13813" w14:paraId="4584E8BA" w14:textId="6C7446FC">
      <w:pPr>
        <w:spacing w:after="0"/>
      </w:pPr>
      <w:r w:rsidRPr="00E669CE">
        <w:rPr>
          <w:rFonts w:ascii="Calibri" w:hAnsi="Calibri" w:cs="Calibri"/>
          <w:noProof/>
        </w:rPr>
        <w:drawing>
          <wp:inline distT="0" distB="0" distL="0" distR="0" wp14:anchorId="43D4307A" wp14:editId="0C6A3E28">
            <wp:extent cx="4196264" cy="1526650"/>
            <wp:effectExtent l="0" t="0" r="0" b="0"/>
            <wp:docPr id="1846009815" name="Picture 4" descr="Afbeelding met tekst, schermopname, Lettertype, logo&#10;&#10;Door AI gegenereerde inhoud is mogelijk onjuist.">
              <a:extLst xmlns:a="http://schemas.openxmlformats.org/drawingml/2006/main">
                <a:ext uri="{FF2B5EF4-FFF2-40B4-BE49-F238E27FC236}">
                  <a16:creationId xmlns:a16="http://schemas.microsoft.com/office/drawing/2014/main" id="{514316D2-6DB3-046B-4F1A-E4FBF1954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fbeelding met tekst, schermopname, Lettertype, logo&#10;&#10;Door AI gegenereerde inhoud is mogelijk onjuist.">
                      <a:extLst>
                        <a:ext uri="{FF2B5EF4-FFF2-40B4-BE49-F238E27FC236}">
                          <a16:creationId xmlns:a16="http://schemas.microsoft.com/office/drawing/2014/main" id="{514316D2-6DB3-046B-4F1A-E4FBF1954B0B}"/>
                        </a:ext>
                      </a:extLst>
                    </pic:cNvPr>
                    <pic:cNvPicPr>
                      <a:picLocks noChangeAspect="1"/>
                    </pic:cNvPicPr>
                  </pic:nvPicPr>
                  <pic:blipFill rotWithShape="1">
                    <a:blip r:embed="rId15"/>
                    <a:srcRect l="2016" r="7278"/>
                    <a:stretch>
                      <a:fillRect/>
                    </a:stretch>
                  </pic:blipFill>
                  <pic:spPr bwMode="auto">
                    <a:xfrm>
                      <a:off x="0" y="0"/>
                      <a:ext cx="4196264" cy="1526650"/>
                    </a:xfrm>
                    <a:prstGeom prst="rect">
                      <a:avLst/>
                    </a:prstGeom>
                    <a:ln>
                      <a:noFill/>
                    </a:ln>
                    <a:extLst>
                      <a:ext uri="{53640926-AAD7-44D8-BBD7-CCE9431645EC}">
                        <a14:shadowObscured xmlns:a14="http://schemas.microsoft.com/office/drawing/2010/main"/>
                      </a:ext>
                    </a:extLst>
                  </pic:spPr>
                </pic:pic>
              </a:graphicData>
            </a:graphic>
          </wp:inline>
        </w:drawing>
      </w:r>
    </w:p>
    <w:p w:rsidR="00A25C04" w:rsidP="008013CB" w:rsidRDefault="00A25C04" w14:paraId="76FB9773" w14:textId="77777777">
      <w:pPr>
        <w:spacing w:after="0"/>
      </w:pPr>
    </w:p>
    <w:p w:rsidRPr="005611C5" w:rsidR="00D53119" w:rsidP="008013CB" w:rsidRDefault="00D53119" w14:paraId="555761EC" w14:textId="0599C3DD">
      <w:pPr>
        <w:spacing w:after="0"/>
      </w:pPr>
      <w:r w:rsidRPr="005611C5">
        <w:t>Onze missie is dan ook:</w:t>
      </w:r>
    </w:p>
    <w:p w:rsidRPr="005611C5" w:rsidR="00D53119" w:rsidP="008013CB" w:rsidRDefault="00D53119" w14:paraId="0E71D50A" w14:textId="77777777">
      <w:pPr>
        <w:spacing w:after="0"/>
      </w:pPr>
    </w:p>
    <w:p w:rsidRPr="005611C5" w:rsidR="00D53119" w:rsidP="008013CB" w:rsidRDefault="00D53119" w14:paraId="40068832" w14:textId="77777777">
      <w:pPr>
        <w:spacing w:after="0"/>
        <w:rPr>
          <w:b/>
          <w:bCs/>
          <w:color w:val="2F5496" w:themeColor="accent1" w:themeShade="BF"/>
          <w:sz w:val="28"/>
          <w:szCs w:val="28"/>
        </w:rPr>
      </w:pPr>
      <w:r w:rsidRPr="005611C5">
        <w:rPr>
          <w:b/>
          <w:bCs/>
          <w:color w:val="2F5496" w:themeColor="accent1" w:themeShade="BF"/>
          <w:sz w:val="28"/>
          <w:szCs w:val="28"/>
        </w:rPr>
        <w:t>Met elkaar bouwen aan een sociaal veerkrachtige samenleving.</w:t>
      </w:r>
    </w:p>
    <w:p w:rsidRPr="005611C5" w:rsidR="00D53119" w:rsidP="008013CB" w:rsidRDefault="00D53119" w14:paraId="55A3BC68" w14:textId="77777777">
      <w:pPr>
        <w:spacing w:after="0"/>
      </w:pPr>
    </w:p>
    <w:p w:rsidRPr="005611C5" w:rsidR="00D53119" w:rsidP="008013CB" w:rsidRDefault="00D53119" w14:paraId="057FBE3F" w14:textId="77777777">
      <w:pPr>
        <w:spacing w:after="0"/>
      </w:pPr>
      <w:r w:rsidRPr="005611C5">
        <w:t>Met sociale veerkracht bedoelen we:</w:t>
      </w:r>
    </w:p>
    <w:p w:rsidRPr="005611C5" w:rsidR="00D53119" w:rsidP="008013CB" w:rsidRDefault="00D53119" w14:paraId="10B22FE9" w14:textId="58D5732B">
      <w:pPr>
        <w:spacing w:after="0"/>
      </w:pPr>
      <w:r w:rsidRPr="005611C5">
        <w:t xml:space="preserve">a) </w:t>
      </w:r>
      <w:r w:rsidRPr="005611C5" w:rsidR="00E50731">
        <w:t>h</w:t>
      </w:r>
      <w:r w:rsidRPr="005611C5">
        <w:t>et vermogen van mensen en gemeenschappen om met veranderingen om te gaan en</w:t>
      </w:r>
    </w:p>
    <w:p w:rsidRPr="005611C5" w:rsidR="00D53119" w:rsidP="008013CB" w:rsidRDefault="00D53119" w14:paraId="1EE4B9E4" w14:textId="4C6C04B7">
      <w:pPr>
        <w:spacing w:after="0"/>
      </w:pPr>
      <w:r w:rsidRPr="005611C5">
        <w:t xml:space="preserve">b) de toegang tot hulpbronnen die ze daarbij </w:t>
      </w:r>
      <w:r w:rsidRPr="005611C5" w:rsidR="00E50731">
        <w:t xml:space="preserve">nodig </w:t>
      </w:r>
      <w:r w:rsidRPr="005611C5">
        <w:t>hebben.</w:t>
      </w:r>
    </w:p>
    <w:p w:rsidRPr="005611C5" w:rsidR="00346DB4" w:rsidP="00346DB4" w:rsidRDefault="00346DB4" w14:paraId="340BAB29" w14:textId="47399E51">
      <w:pPr>
        <w:pStyle w:val="m9147876944802192253gmail-msolistparagraph"/>
        <w:numPr>
          <w:ilvl w:val="0"/>
          <w:numId w:val="41"/>
        </w:numPr>
        <w:spacing w:before="0" w:beforeAutospacing="0" w:after="0" w:afterAutospacing="0"/>
        <w:rPr>
          <w:rFonts w:ascii="Calibri" w:hAnsi="Calibri" w:cs="Calibri"/>
          <w:sz w:val="22"/>
          <w:szCs w:val="22"/>
        </w:rPr>
      </w:pPr>
      <w:r w:rsidRPr="005611C5">
        <w:rPr>
          <w:rFonts w:asciiTheme="minorHAnsi" w:hAnsiTheme="minorHAnsi" w:eastAsiaTheme="minorHAnsi" w:cstheme="minorBidi"/>
          <w:color w:val="4472C4" w:themeColor="accent1"/>
          <w:sz w:val="22"/>
          <w:szCs w:val="22"/>
          <w:lang w:eastAsia="en-US"/>
        </w:rPr>
        <w:t xml:space="preserve">Persoonlijke </w:t>
      </w:r>
      <w:r w:rsidRPr="00F3759C">
        <w:rPr>
          <w:rFonts w:asciiTheme="minorHAnsi" w:hAnsiTheme="minorHAnsi" w:eastAsiaTheme="minorHAnsi" w:cstheme="minorBidi"/>
          <w:color w:val="4472C4" w:themeColor="accent1"/>
          <w:sz w:val="22"/>
          <w:szCs w:val="22"/>
          <w:lang w:eastAsia="en-US"/>
        </w:rPr>
        <w:t>hulpbronnen</w:t>
      </w:r>
      <w:r w:rsidRPr="005611C5">
        <w:rPr>
          <w:rFonts w:ascii="Calibri" w:hAnsi="Calibri" w:cs="Calibri"/>
          <w:sz w:val="22"/>
          <w:szCs w:val="22"/>
        </w:rPr>
        <w:t>: het eigen ‘kunnen’, het zelf-organiserend vermogen.</w:t>
      </w:r>
    </w:p>
    <w:p w:rsidRPr="005611C5" w:rsidR="00346DB4" w:rsidP="00346DB4" w:rsidRDefault="00346DB4" w14:paraId="3EB217D1" w14:textId="77777777">
      <w:pPr>
        <w:pStyle w:val="m9147876944802192253gmail-msolistparagraph"/>
        <w:numPr>
          <w:ilvl w:val="0"/>
          <w:numId w:val="41"/>
        </w:numPr>
        <w:spacing w:before="0" w:beforeAutospacing="0" w:after="0" w:afterAutospacing="0"/>
        <w:rPr>
          <w:rFonts w:ascii="Calibri" w:hAnsi="Calibri" w:cs="Calibri"/>
          <w:sz w:val="22"/>
          <w:szCs w:val="22"/>
        </w:rPr>
      </w:pPr>
      <w:r w:rsidRPr="005611C5">
        <w:rPr>
          <w:rFonts w:asciiTheme="minorHAnsi" w:hAnsiTheme="minorHAnsi" w:eastAsiaTheme="minorHAnsi" w:cstheme="minorBidi"/>
          <w:color w:val="4472C4" w:themeColor="accent1"/>
          <w:sz w:val="22"/>
          <w:szCs w:val="22"/>
          <w:lang w:eastAsia="en-US"/>
        </w:rPr>
        <w:t>Sociale</w:t>
      </w:r>
      <w:r w:rsidRPr="005611C5">
        <w:rPr>
          <w:rFonts w:ascii="Calibri" w:hAnsi="Calibri" w:cs="Calibri"/>
          <w:sz w:val="22"/>
          <w:szCs w:val="22"/>
        </w:rPr>
        <w:t xml:space="preserve"> </w:t>
      </w:r>
      <w:r w:rsidRPr="00F3759C">
        <w:rPr>
          <w:rFonts w:asciiTheme="minorHAnsi" w:hAnsiTheme="minorHAnsi" w:eastAsiaTheme="minorHAnsi" w:cstheme="minorBidi"/>
          <w:color w:val="4472C4" w:themeColor="accent1"/>
          <w:sz w:val="22"/>
          <w:szCs w:val="22"/>
          <w:lang w:eastAsia="en-US"/>
        </w:rPr>
        <w:t>hulpbronnen</w:t>
      </w:r>
      <w:r w:rsidRPr="005611C5">
        <w:rPr>
          <w:rFonts w:ascii="Calibri" w:hAnsi="Calibri" w:cs="Calibri"/>
          <w:sz w:val="22"/>
          <w:szCs w:val="22"/>
        </w:rPr>
        <w:t>: sociale contacten en de mate van participatie in sociale netwerken.</w:t>
      </w:r>
    </w:p>
    <w:p w:rsidRPr="005611C5" w:rsidR="00346DB4" w:rsidP="00346DB4" w:rsidRDefault="00346DB4" w14:paraId="5148712F" w14:textId="77777777">
      <w:pPr>
        <w:pStyle w:val="m9147876944802192253gmail-msolistparagraph"/>
        <w:numPr>
          <w:ilvl w:val="0"/>
          <w:numId w:val="41"/>
        </w:numPr>
        <w:spacing w:before="0" w:beforeAutospacing="0" w:after="0" w:afterAutospacing="0"/>
        <w:rPr>
          <w:rFonts w:ascii="Calibri" w:hAnsi="Calibri" w:cs="Calibri"/>
          <w:sz w:val="22"/>
          <w:szCs w:val="22"/>
        </w:rPr>
      </w:pPr>
      <w:r w:rsidRPr="005611C5">
        <w:rPr>
          <w:rFonts w:asciiTheme="minorHAnsi" w:hAnsiTheme="minorHAnsi" w:eastAsiaTheme="minorHAnsi" w:cstheme="minorBidi"/>
          <w:color w:val="4472C4" w:themeColor="accent1"/>
          <w:sz w:val="22"/>
          <w:szCs w:val="22"/>
          <w:lang w:eastAsia="en-US"/>
        </w:rPr>
        <w:t>Omgevingshulpbronnen</w:t>
      </w:r>
      <w:r w:rsidRPr="005611C5">
        <w:rPr>
          <w:rFonts w:ascii="Calibri" w:hAnsi="Calibri" w:cs="Calibri"/>
          <w:sz w:val="22"/>
          <w:szCs w:val="22"/>
        </w:rPr>
        <w:t>: de directe leefomgeving, eigenschappen van een wijk zoals sociale cohesie en welvaart.</w:t>
      </w:r>
    </w:p>
    <w:p w:rsidRPr="005611C5" w:rsidR="00D53119" w:rsidP="008013CB" w:rsidRDefault="00D53119" w14:paraId="1576E66D" w14:textId="26888333">
      <w:pPr>
        <w:spacing w:after="0"/>
      </w:pPr>
      <w:r w:rsidRPr="005611C5">
        <w:lastRenderedPageBreak/>
        <w:t xml:space="preserve">Het vermogen van mensen is hierbij te onderscheiden in </w:t>
      </w:r>
      <w:r w:rsidRPr="005611C5" w:rsidR="00A83313">
        <w:t>drie</w:t>
      </w:r>
      <w:r w:rsidRPr="005611C5">
        <w:t xml:space="preserve"> vormen:</w:t>
      </w:r>
    </w:p>
    <w:p w:rsidRPr="005611C5" w:rsidR="00D53119" w:rsidP="00EC26A2" w:rsidRDefault="00D53119" w14:paraId="0D7290EF" w14:textId="44D6D3AA">
      <w:pPr>
        <w:pStyle w:val="Lijstalinea"/>
        <w:numPr>
          <w:ilvl w:val="0"/>
          <w:numId w:val="42"/>
        </w:numPr>
        <w:spacing w:after="0"/>
      </w:pPr>
      <w:r w:rsidRPr="005611C5">
        <w:rPr>
          <w:color w:val="4472C4" w:themeColor="accent1"/>
        </w:rPr>
        <w:t>Zelf redzaam</w:t>
      </w:r>
      <w:r w:rsidRPr="005611C5">
        <w:t xml:space="preserve">: de mate van regie over </w:t>
      </w:r>
      <w:r w:rsidRPr="005611C5" w:rsidR="00E50731">
        <w:t xml:space="preserve">het </w:t>
      </w:r>
      <w:r w:rsidRPr="005611C5">
        <w:t>eigen leven.</w:t>
      </w:r>
    </w:p>
    <w:p w:rsidRPr="005611C5" w:rsidR="00D53119" w:rsidP="00EC26A2" w:rsidRDefault="00D53119" w14:paraId="7F2ED02D" w14:textId="77777777">
      <w:pPr>
        <w:pStyle w:val="Lijstalinea"/>
        <w:numPr>
          <w:ilvl w:val="0"/>
          <w:numId w:val="42"/>
        </w:numPr>
        <w:spacing w:after="0"/>
      </w:pPr>
      <w:r w:rsidRPr="005611C5">
        <w:rPr>
          <w:color w:val="4472C4" w:themeColor="accent1"/>
        </w:rPr>
        <w:t>Samen redzaam</w:t>
      </w:r>
      <w:r w:rsidRPr="005611C5">
        <w:t>: de mate waarin men het sociale netwerk kan/wil inzetten.</w:t>
      </w:r>
    </w:p>
    <w:p w:rsidRPr="005611C5" w:rsidR="0098653A" w:rsidP="00EC26A2" w:rsidRDefault="00D53119" w14:paraId="41CA2630" w14:textId="4A082DD3">
      <w:pPr>
        <w:pStyle w:val="Lijstalinea"/>
        <w:numPr>
          <w:ilvl w:val="0"/>
          <w:numId w:val="42"/>
        </w:numPr>
        <w:spacing w:after="0"/>
      </w:pPr>
      <w:r w:rsidRPr="005611C5">
        <w:rPr>
          <w:color w:val="4472C4" w:themeColor="accent1"/>
        </w:rPr>
        <w:t xml:space="preserve">Community redzaam: </w:t>
      </w:r>
      <w:r w:rsidRPr="005611C5">
        <w:t>de mate waarin (men verwacht dat) de directe omgeving een maatschappelijke opgave kan aanpakken.</w:t>
      </w:r>
    </w:p>
    <w:p w:rsidRPr="005611C5" w:rsidR="00B129E1" w:rsidP="008013CB" w:rsidRDefault="00B129E1" w14:paraId="4749F6E9" w14:textId="77777777">
      <w:pPr>
        <w:spacing w:after="0"/>
      </w:pPr>
    </w:p>
    <w:p w:rsidRPr="005611C5" w:rsidR="004A69DF" w:rsidP="0032670E" w:rsidRDefault="00855222" w14:paraId="33442C33" w14:textId="173809A5">
      <w:pPr>
        <w:spacing w:after="0"/>
      </w:pPr>
      <w:r w:rsidRPr="005611C5">
        <w:t>In de doorontwikkeling van Lumens vatten we het zo samen:</w:t>
      </w:r>
    </w:p>
    <w:p w:rsidRPr="00F532C3" w:rsidR="00036749" w:rsidP="0032670E" w:rsidRDefault="00036749" w14:paraId="3C0E83E1" w14:textId="77777777">
      <w:pPr>
        <w:spacing w:after="0"/>
        <w:rPr>
          <w:b/>
          <w:bCs/>
          <w:highlight w:val="yellow"/>
        </w:rPr>
      </w:pPr>
    </w:p>
    <w:tbl>
      <w:tblPr>
        <w:tblStyle w:val="Tabelraster"/>
        <w:tblW w:w="0" w:type="auto"/>
        <w:shd w:val="clear" w:color="auto" w:fill="FFF2CC" w:themeFill="accent4" w:themeFillTint="33"/>
        <w:tblLook w:val="04A0" w:firstRow="1" w:lastRow="0" w:firstColumn="1" w:lastColumn="0" w:noHBand="0" w:noVBand="1"/>
      </w:tblPr>
      <w:tblGrid>
        <w:gridCol w:w="9062"/>
      </w:tblGrid>
      <w:tr w:rsidRPr="00F532C3" w:rsidR="00645E03" w:rsidTr="086FEC5B" w14:paraId="05AB7C9C" w14:textId="77777777">
        <w:tc>
          <w:tcPr>
            <w:tcW w:w="9062" w:type="dxa"/>
            <w:shd w:val="clear" w:color="auto" w:fill="FFF2CC" w:themeFill="accent4" w:themeFillTint="33"/>
          </w:tcPr>
          <w:p w:rsidRPr="00F532C3" w:rsidR="00645E03" w:rsidP="00645E03" w:rsidRDefault="00645E03" w14:paraId="407A27E9" w14:textId="77777777">
            <w:pPr>
              <w:rPr>
                <w:b/>
                <w:bCs/>
                <w:color w:val="2F5496" w:themeColor="accent1" w:themeShade="BF"/>
                <w:sz w:val="28"/>
                <w:szCs w:val="28"/>
              </w:rPr>
            </w:pPr>
            <w:r w:rsidRPr="00F532C3">
              <w:rPr>
                <w:b/>
                <w:bCs/>
                <w:color w:val="2F5496" w:themeColor="accent1" w:themeShade="BF"/>
                <w:sz w:val="28"/>
                <w:szCs w:val="28"/>
              </w:rPr>
              <w:t>Het waarom van Lumens:</w:t>
            </w:r>
          </w:p>
          <w:p w:rsidRPr="00F532C3" w:rsidR="00645E03" w:rsidP="00645E03" w:rsidRDefault="00645E03" w14:paraId="1171026D" w14:textId="77777777">
            <w:pPr>
              <w:rPr>
                <w:b/>
                <w:bCs/>
                <w:color w:val="2F5496" w:themeColor="accent1" w:themeShade="BF"/>
                <w:sz w:val="28"/>
                <w:szCs w:val="28"/>
              </w:rPr>
            </w:pPr>
          </w:p>
          <w:p w:rsidRPr="00F532C3" w:rsidR="00645E03" w:rsidP="00645E03" w:rsidRDefault="00645E03" w14:paraId="2959F69A" w14:textId="35164C28">
            <w:pPr>
              <w:spacing w:line="259" w:lineRule="auto"/>
            </w:pPr>
            <w:r w:rsidRPr="00F532C3">
              <w:rPr>
                <w:b/>
                <w:bCs/>
              </w:rPr>
              <w:t xml:space="preserve">1. De samenleving wordt complexer </w:t>
            </w:r>
          </w:p>
          <w:p w:rsidRPr="00F532C3" w:rsidR="00645E03" w:rsidP="00645E03" w:rsidRDefault="00645E03" w14:paraId="7B564D6E" w14:textId="77777777">
            <w:pPr>
              <w:spacing w:line="259" w:lineRule="auto"/>
            </w:pPr>
            <w:r w:rsidRPr="00F532C3">
              <w:rPr>
                <w:b/>
                <w:bCs/>
              </w:rPr>
              <w:t xml:space="preserve">2. Steeds meer mensen hebben moeite om mee te komen </w:t>
            </w:r>
          </w:p>
          <w:p w:rsidRPr="00F532C3" w:rsidR="00645E03" w:rsidP="00645E03" w:rsidRDefault="00645E03" w14:paraId="38E56CD9" w14:textId="77777777">
            <w:pPr>
              <w:spacing w:line="259" w:lineRule="auto"/>
            </w:pPr>
            <w:r w:rsidRPr="00F532C3">
              <w:rPr>
                <w:b/>
                <w:bCs/>
              </w:rPr>
              <w:t xml:space="preserve">3. Ongelijkheid neemt toe, wat zorgt voor spanningen in de samenleving </w:t>
            </w:r>
          </w:p>
          <w:p w:rsidRPr="00F532C3" w:rsidR="00645E03" w:rsidP="00645E03" w:rsidRDefault="00645E03" w14:paraId="6279DDD2" w14:textId="77777777">
            <w:pPr>
              <w:spacing w:line="259" w:lineRule="auto"/>
              <w:rPr>
                <w:b/>
                <w:bCs/>
              </w:rPr>
            </w:pPr>
          </w:p>
          <w:p w:rsidRPr="00F532C3" w:rsidR="00645E03" w:rsidP="00645E03" w:rsidRDefault="00645E03" w14:paraId="548D8C49" w14:textId="3776C53F">
            <w:pPr>
              <w:spacing w:line="259" w:lineRule="auto"/>
            </w:pPr>
            <w:r w:rsidRPr="00F532C3">
              <w:rPr>
                <w:b/>
                <w:bCs/>
              </w:rPr>
              <w:t>Daarom:</w:t>
            </w:r>
          </w:p>
          <w:p w:rsidRPr="00F532C3" w:rsidR="004A69DF" w:rsidP="00645E03" w:rsidRDefault="457D19C4" w14:paraId="554BA2FC" w14:textId="296F6995">
            <w:pPr>
              <w:numPr>
                <w:ilvl w:val="0"/>
                <w:numId w:val="20"/>
              </w:numPr>
              <w:spacing w:line="259" w:lineRule="auto"/>
            </w:pPr>
            <w:r w:rsidRPr="00F532C3">
              <w:t>Werken we dicht</w:t>
            </w:r>
            <w:r w:rsidRPr="00F532C3" w:rsidR="35AFD4DB">
              <w:t xml:space="preserve"> </w:t>
            </w:r>
            <w:r w:rsidRPr="00F532C3">
              <w:t>bij de inwoners waarvoor we werken</w:t>
            </w:r>
            <w:r w:rsidRPr="00F532C3" w:rsidR="466520BF">
              <w:t>.</w:t>
            </w:r>
          </w:p>
          <w:p w:rsidRPr="00F532C3" w:rsidR="00092409" w:rsidP="00645E03" w:rsidRDefault="41C12312" w14:paraId="492BAB94" w14:textId="135147DE">
            <w:pPr>
              <w:numPr>
                <w:ilvl w:val="0"/>
                <w:numId w:val="20"/>
              </w:numPr>
              <w:spacing w:line="259" w:lineRule="auto"/>
            </w:pPr>
            <w:r w:rsidRPr="00F532C3">
              <w:t>Richten we ons op presentie en preventie</w:t>
            </w:r>
            <w:r w:rsidRPr="00F532C3" w:rsidR="02F821F2">
              <w:t>.</w:t>
            </w:r>
          </w:p>
          <w:p w:rsidRPr="00F532C3" w:rsidR="004A69DF" w:rsidP="00645E03" w:rsidRDefault="457D19C4" w14:paraId="304F7A08" w14:textId="04BF4AD0">
            <w:pPr>
              <w:numPr>
                <w:ilvl w:val="0"/>
                <w:numId w:val="20"/>
              </w:numPr>
              <w:spacing w:line="259" w:lineRule="auto"/>
            </w:pPr>
            <w:r w:rsidRPr="00F532C3">
              <w:t>Stellen we lokale maatschappelijke vragen centraal</w:t>
            </w:r>
            <w:r w:rsidRPr="00F532C3" w:rsidR="7E8E7D9D">
              <w:t>.</w:t>
            </w:r>
          </w:p>
          <w:p w:rsidRPr="00F532C3" w:rsidR="004A69DF" w:rsidP="00645E03" w:rsidRDefault="457D19C4" w14:paraId="74094245" w14:textId="3D6DC583">
            <w:pPr>
              <w:numPr>
                <w:ilvl w:val="0"/>
                <w:numId w:val="20"/>
              </w:numPr>
              <w:spacing w:line="259" w:lineRule="auto"/>
            </w:pPr>
            <w:r w:rsidRPr="00F532C3">
              <w:t>Werken we gebiedsgericht</w:t>
            </w:r>
            <w:r w:rsidRPr="00F532C3" w:rsidR="6C36F397">
              <w:t>.</w:t>
            </w:r>
            <w:r w:rsidRPr="00F532C3">
              <w:t xml:space="preserve"> </w:t>
            </w:r>
          </w:p>
          <w:p w:rsidRPr="00F532C3" w:rsidR="00036749" w:rsidP="00036749" w:rsidRDefault="141B1358" w14:paraId="3664D003" w14:textId="063499BF">
            <w:pPr>
              <w:numPr>
                <w:ilvl w:val="0"/>
                <w:numId w:val="20"/>
              </w:numPr>
              <w:spacing w:line="259" w:lineRule="auto"/>
            </w:pPr>
            <w:r w:rsidRPr="00F532C3">
              <w:t>Werken we s</w:t>
            </w:r>
            <w:r w:rsidRPr="00F532C3" w:rsidR="5CCA6E1C">
              <w:t>amen met partners en informele netwerken</w:t>
            </w:r>
            <w:r w:rsidRPr="00F532C3" w:rsidR="58070975">
              <w:t>.</w:t>
            </w:r>
            <w:r w:rsidRPr="00F532C3" w:rsidR="5CCA6E1C">
              <w:t xml:space="preserve"> </w:t>
            </w:r>
          </w:p>
          <w:p w:rsidRPr="00F532C3" w:rsidR="004A69DF" w:rsidP="00645E03" w:rsidRDefault="457D19C4" w14:paraId="22404834" w14:textId="385AC93F">
            <w:pPr>
              <w:numPr>
                <w:ilvl w:val="0"/>
                <w:numId w:val="20"/>
              </w:numPr>
              <w:spacing w:line="259" w:lineRule="auto"/>
            </w:pPr>
            <w:r w:rsidRPr="00F532C3">
              <w:t>Bieden we onze professionals optimaal de ruimte om het juiste te doen</w:t>
            </w:r>
            <w:r w:rsidRPr="00F532C3" w:rsidR="58070975">
              <w:t>.</w:t>
            </w:r>
          </w:p>
          <w:p w:rsidRPr="00F532C3" w:rsidR="00645E03" w:rsidP="00645E03" w:rsidRDefault="00645E03" w14:paraId="4033F8DA" w14:textId="77777777">
            <w:pPr>
              <w:spacing w:line="259" w:lineRule="auto"/>
              <w:rPr>
                <w:b/>
                <w:bCs/>
              </w:rPr>
            </w:pPr>
          </w:p>
          <w:p w:rsidRPr="00F532C3" w:rsidR="00645E03" w:rsidP="00645E03" w:rsidRDefault="00645E03" w14:paraId="171EC58A" w14:textId="783FBC9E">
            <w:pPr>
              <w:spacing w:line="259" w:lineRule="auto"/>
            </w:pPr>
            <w:r w:rsidRPr="00F532C3">
              <w:rPr>
                <w:b/>
                <w:bCs/>
              </w:rPr>
              <w:t>Zo bouwen we samen aan sociale veerkracht</w:t>
            </w:r>
          </w:p>
          <w:p w:rsidRPr="00F532C3" w:rsidR="00645E03" w:rsidP="004A69DF" w:rsidRDefault="00645E03" w14:paraId="650ED919" w14:textId="77777777">
            <w:pPr>
              <w:rPr>
                <w:highlight w:val="yellow"/>
              </w:rPr>
            </w:pPr>
          </w:p>
        </w:tc>
      </w:tr>
    </w:tbl>
    <w:p w:rsidRPr="00F532C3" w:rsidR="00645E03" w:rsidP="004A69DF" w:rsidRDefault="00645E03" w14:paraId="7F1CE5A9" w14:textId="77777777">
      <w:pPr>
        <w:rPr>
          <w:highlight w:val="yellow"/>
        </w:rPr>
      </w:pPr>
    </w:p>
    <w:p w:rsidRPr="00CE44F8" w:rsidR="00F50476" w:rsidP="008013CB" w:rsidRDefault="00F5559B" w14:paraId="2DC6F390" w14:textId="06EB878A">
      <w:pPr>
        <w:pStyle w:val="Kop1"/>
        <w:numPr>
          <w:ilvl w:val="0"/>
          <w:numId w:val="4"/>
        </w:numPr>
        <w:spacing w:before="0"/>
      </w:pPr>
      <w:bookmarkStart w:name="_Toc156838861" w:id="33"/>
      <w:bookmarkStart w:name="_Toc156838987" w:id="34"/>
      <w:bookmarkStart w:name="_Toc189554470" w:id="35"/>
      <w:bookmarkStart w:name="_Ref189562973" w:id="36"/>
      <w:bookmarkStart w:name="_Ref189562976" w:id="37"/>
      <w:bookmarkStart w:name="_Ref189562985" w:id="38"/>
      <w:bookmarkStart w:name="_Ref189563360" w:id="39"/>
      <w:bookmarkStart w:name="_Ref189563363" w:id="40"/>
      <w:r w:rsidRPr="00CE44F8">
        <w:t>Ontwikkelingen in 202</w:t>
      </w:r>
      <w:bookmarkEnd w:id="33"/>
      <w:bookmarkEnd w:id="34"/>
      <w:bookmarkEnd w:id="35"/>
      <w:bookmarkEnd w:id="36"/>
      <w:bookmarkEnd w:id="37"/>
      <w:bookmarkEnd w:id="38"/>
      <w:bookmarkEnd w:id="39"/>
      <w:bookmarkEnd w:id="40"/>
      <w:r w:rsidRPr="00CE44F8" w:rsidR="00CE44F8">
        <w:t>5</w:t>
      </w:r>
    </w:p>
    <w:p w:rsidRPr="00CE44F8" w:rsidR="00F5559B" w:rsidP="00320995" w:rsidRDefault="006A04F7" w14:paraId="48ACA91A" w14:textId="56347D89">
      <w:pPr>
        <w:pStyle w:val="Kop2"/>
      </w:pPr>
      <w:bookmarkStart w:name="_Toc156838862" w:id="41"/>
      <w:bookmarkStart w:name="_Toc156838988" w:id="42"/>
      <w:bookmarkStart w:name="_Toc189554471" w:id="43"/>
      <w:r w:rsidRPr="00CE44F8">
        <w:t xml:space="preserve">3.1 </w:t>
      </w:r>
      <w:bookmarkEnd w:id="41"/>
      <w:bookmarkEnd w:id="42"/>
      <w:r w:rsidRPr="00CE44F8" w:rsidR="00673F43">
        <w:t>Externe ontwikkelingen – maatschappelijk</w:t>
      </w:r>
      <w:bookmarkEnd w:id="43"/>
      <w:r w:rsidRPr="00CE44F8" w:rsidR="00842709">
        <w:t xml:space="preserve"> </w:t>
      </w:r>
    </w:p>
    <w:p w:rsidRPr="009376E9" w:rsidR="00F7544B" w:rsidP="00A77104" w:rsidRDefault="00103AD0" w14:paraId="381C89BE" w14:textId="51E4A875">
      <w:pPr>
        <w:spacing w:after="0"/>
        <w:rPr>
          <w:color w:val="FF0000"/>
        </w:rPr>
      </w:pPr>
      <w:r>
        <w:t>Zoals in de inleiding aangegeven hebben inwoners</w:t>
      </w:r>
      <w:r w:rsidR="00BC712C">
        <w:t xml:space="preserve"> te maken met kwetsbaarheid vanuit geopolitieke ontwikkelingen. </w:t>
      </w:r>
      <w:r w:rsidR="003C11FA">
        <w:t xml:space="preserve">Ook de </w:t>
      </w:r>
      <w:r w:rsidRPr="005352D8" w:rsidR="003C11FA">
        <w:rPr>
          <w:b/>
          <w:bCs/>
        </w:rPr>
        <w:t>landelijke politiek</w:t>
      </w:r>
      <w:r w:rsidR="003C11FA">
        <w:t xml:space="preserve"> is niet stabiel</w:t>
      </w:r>
      <w:r w:rsidR="00E86EFC">
        <w:t xml:space="preserve"> wat zijn</w:t>
      </w:r>
      <w:r w:rsidR="00FB4165">
        <w:t xml:space="preserve"> weerslag </w:t>
      </w:r>
      <w:r w:rsidR="00E86EFC">
        <w:t xml:space="preserve">heeft </w:t>
      </w:r>
      <w:r w:rsidR="00FB4165">
        <w:t xml:space="preserve">op lokale </w:t>
      </w:r>
      <w:r w:rsidR="00D0513A">
        <w:t xml:space="preserve">overheden. De middelen </w:t>
      </w:r>
      <w:r w:rsidR="00913F72">
        <w:t xml:space="preserve">in de gemeentekas nemen af en zijn minder voorspelbaar. </w:t>
      </w:r>
      <w:r w:rsidR="00FB4165">
        <w:t xml:space="preserve">Gemeenten </w:t>
      </w:r>
      <w:r w:rsidR="00E86EFC">
        <w:t xml:space="preserve">kiezen </w:t>
      </w:r>
      <w:r w:rsidR="00913F72">
        <w:t xml:space="preserve">daarom </w:t>
      </w:r>
      <w:r w:rsidR="00CB271C">
        <w:t>voor toename van controle op uitgaven</w:t>
      </w:r>
      <w:r w:rsidR="001F5A75">
        <w:t xml:space="preserve"> door het </w:t>
      </w:r>
      <w:r w:rsidRPr="00D63066" w:rsidR="00CB271C">
        <w:rPr>
          <w:b/>
          <w:bCs/>
        </w:rPr>
        <w:t>inbesteden</w:t>
      </w:r>
      <w:r w:rsidR="00CB271C">
        <w:t xml:space="preserve"> van </w:t>
      </w:r>
      <w:r w:rsidR="00373CC9">
        <w:t>jeugdconsultenten</w:t>
      </w:r>
      <w:r w:rsidR="00242F8D">
        <w:t>/</w:t>
      </w:r>
      <w:r w:rsidR="00F93188">
        <w:t xml:space="preserve"> </w:t>
      </w:r>
      <w:r w:rsidR="00242F8D">
        <w:t>jeugdmaat</w:t>
      </w:r>
      <w:r w:rsidR="005E0B46">
        <w:t>schappelijk werk</w:t>
      </w:r>
      <w:r w:rsidR="00CB271C">
        <w:t xml:space="preserve">. </w:t>
      </w:r>
      <w:r w:rsidR="001F5A75">
        <w:t xml:space="preserve">De gemeente wordt zelf uitvoerder. </w:t>
      </w:r>
      <w:r w:rsidR="00CB271C">
        <w:t xml:space="preserve">Lumens heeft </w:t>
      </w:r>
      <w:r w:rsidR="00FF3940">
        <w:t>door deze ontwikkeling in diverse regiogemeenten opdrachten verloren</w:t>
      </w:r>
      <w:r w:rsidR="00F7544B">
        <w:t xml:space="preserve">. Daarnaast </w:t>
      </w:r>
      <w:r w:rsidR="00D63066">
        <w:t xml:space="preserve">maken </w:t>
      </w:r>
      <w:r w:rsidR="00605F78">
        <w:t xml:space="preserve">gemeenten </w:t>
      </w:r>
      <w:r w:rsidR="00D63066">
        <w:t xml:space="preserve">volop gebruik van </w:t>
      </w:r>
      <w:r w:rsidRPr="00D63066" w:rsidR="00605F78">
        <w:rPr>
          <w:b/>
          <w:bCs/>
        </w:rPr>
        <w:t>marktwerking</w:t>
      </w:r>
      <w:r w:rsidR="00605F78">
        <w:t xml:space="preserve"> </w:t>
      </w:r>
      <w:r w:rsidR="006217A6">
        <w:t xml:space="preserve">om kosten te reduceren. </w:t>
      </w:r>
      <w:r w:rsidR="004060C8">
        <w:t xml:space="preserve">Dit veroorzaakt </w:t>
      </w:r>
      <w:r w:rsidR="0022659A">
        <w:t xml:space="preserve">–zeker bij de huidige </w:t>
      </w:r>
      <w:r w:rsidR="004060C8">
        <w:t>krimpende financiering</w:t>
      </w:r>
      <w:r w:rsidR="0022659A">
        <w:t>–</w:t>
      </w:r>
      <w:r w:rsidR="004060C8">
        <w:t xml:space="preserve"> </w:t>
      </w:r>
      <w:r w:rsidR="0022659A">
        <w:t>concurrentie tussen welzijnsorganisaties. Daar gaat – ook voor Lumens – veel energie in zitten</w:t>
      </w:r>
      <w:r w:rsidR="00C46B71">
        <w:t xml:space="preserve"> (aanbestedingen) en zorgt voor discontinuïteit</w:t>
      </w:r>
      <w:r w:rsidR="00F8203C">
        <w:t xml:space="preserve"> in de dienstverlening</w:t>
      </w:r>
      <w:r w:rsidR="00C46B71">
        <w:t xml:space="preserve">. </w:t>
      </w:r>
      <w:r w:rsidR="006217A6">
        <w:t>Een</w:t>
      </w:r>
      <w:r w:rsidR="00C46B71">
        <w:t xml:space="preserve"> dienst van de ene organisatie </w:t>
      </w:r>
      <w:r w:rsidR="006217A6">
        <w:t xml:space="preserve">gaat </w:t>
      </w:r>
      <w:r w:rsidR="00C46B71">
        <w:t>over naar de andere en soms vice versa</w:t>
      </w:r>
      <w:r w:rsidRPr="007B4D5C" w:rsidR="00605F78">
        <w:t xml:space="preserve">. </w:t>
      </w:r>
      <w:r w:rsidRPr="007B4D5C" w:rsidR="002828EE">
        <w:t xml:space="preserve">Concurrentie als gevolg van marktwerking </w:t>
      </w:r>
      <w:r w:rsidRPr="007B4D5C" w:rsidR="001B509B">
        <w:t>staat haaks op de vraag van gemeenten om meer vanuit netwerken samen te</w:t>
      </w:r>
      <w:r w:rsidRPr="007B4D5C" w:rsidR="009376E9">
        <w:t xml:space="preserve"> werken, een gedachte die Lumens omarmt. </w:t>
      </w:r>
      <w:r w:rsidRPr="007B4D5C" w:rsidR="007B4D5C">
        <w:t>M</w:t>
      </w:r>
      <w:r w:rsidRPr="007B4D5C" w:rsidR="009376E9">
        <w:t xml:space="preserve">arktwerking zet druk op die samenwerking. </w:t>
      </w:r>
    </w:p>
    <w:p w:rsidR="00103AD0" w:rsidP="00A77104" w:rsidRDefault="00103AD0" w14:paraId="0C695447" w14:textId="77777777">
      <w:pPr>
        <w:spacing w:after="0"/>
      </w:pPr>
    </w:p>
    <w:p w:rsidR="00FF17EB" w:rsidP="00F27D9B" w:rsidRDefault="00FF17EB" w14:paraId="0614A3C8" w14:textId="5C897923">
      <w:pPr>
        <w:spacing w:after="0"/>
      </w:pPr>
      <w:r>
        <w:t xml:space="preserve">In onze regio is er sprake van </w:t>
      </w:r>
      <w:r w:rsidR="00E1116C">
        <w:t xml:space="preserve">een </w:t>
      </w:r>
      <w:r w:rsidRPr="00F8203C" w:rsidR="00E1116C">
        <w:rPr>
          <w:b/>
          <w:bCs/>
        </w:rPr>
        <w:t>schaalsprong</w:t>
      </w:r>
      <w:r w:rsidR="00E1116C">
        <w:t>: er komen naar verwachting 60.000 – 70.000 mensen bij in de regio</w:t>
      </w:r>
      <w:r w:rsidR="005E4E90">
        <w:t xml:space="preserve"> in de komende jaren</w:t>
      </w:r>
      <w:r w:rsidR="00E1116C">
        <w:t xml:space="preserve">. Mensen zien daardoor hun directe leefomgeving </w:t>
      </w:r>
      <w:r w:rsidR="00E72556">
        <w:t xml:space="preserve">snel veranderen. </w:t>
      </w:r>
      <w:r w:rsidR="00224FA4">
        <w:t>Er komen meer culturen bij in de wijk</w:t>
      </w:r>
      <w:r w:rsidR="00C96F7D">
        <w:t xml:space="preserve"> en </w:t>
      </w:r>
      <w:r w:rsidR="00224FA4">
        <w:t xml:space="preserve">de </w:t>
      </w:r>
      <w:r w:rsidR="008D12D6">
        <w:t>woningmarkt</w:t>
      </w:r>
      <w:r w:rsidR="00C96F7D">
        <w:t xml:space="preserve"> komt nog meer onder druk te staan. </w:t>
      </w:r>
      <w:r w:rsidR="008D26DF">
        <w:t>Zowel voor nieuwkomers als voor mensen die al lang in de stad</w:t>
      </w:r>
      <w:r w:rsidR="00C32238">
        <w:t>/wijk</w:t>
      </w:r>
      <w:r w:rsidR="008D26DF">
        <w:t xml:space="preserve"> wonen, </w:t>
      </w:r>
      <w:r w:rsidR="00C32238">
        <w:t xml:space="preserve">kan dit </w:t>
      </w:r>
      <w:r w:rsidR="005E4E90">
        <w:t>tot</w:t>
      </w:r>
      <w:r w:rsidR="00C32238">
        <w:t xml:space="preserve"> spanningen en onzekerheden leiden</w:t>
      </w:r>
      <w:r w:rsidR="003270AC">
        <w:t xml:space="preserve">, binnen de eigen groep en tussen groepen. </w:t>
      </w:r>
      <w:r w:rsidR="007C63D0">
        <w:t xml:space="preserve">Hier ligt een taak en </w:t>
      </w:r>
      <w:r w:rsidR="007C63D0">
        <w:lastRenderedPageBreak/>
        <w:t xml:space="preserve">ook een kans voor het sociaal werk. </w:t>
      </w:r>
      <w:r w:rsidR="00616549">
        <w:t xml:space="preserve">Daarom participeert Lumens </w:t>
      </w:r>
      <w:r w:rsidR="00F91F19">
        <w:t xml:space="preserve">in de netwerken die </w:t>
      </w:r>
      <w:r w:rsidR="00B94D8F">
        <w:t xml:space="preserve">specifiek ingaan op de </w:t>
      </w:r>
      <w:r w:rsidRPr="00EB7C12" w:rsidR="00B94D8F">
        <w:rPr>
          <w:b/>
          <w:bCs/>
        </w:rPr>
        <w:t>sociale impact van de verstedelijking</w:t>
      </w:r>
      <w:r w:rsidR="00B94D8F">
        <w:t>. Lumens draagt bij aan d</w:t>
      </w:r>
      <w:r w:rsidR="000C0415">
        <w:t xml:space="preserve">e uitdaging van de stad en de regio waarin de vraag centraal staat: “Hoe </w:t>
      </w:r>
      <w:r w:rsidR="00D210E7">
        <w:t xml:space="preserve">zorg je dat je vanuit sociaal werk mensen voldoende ondersteunt om het proces van de schaalsprong </w:t>
      </w:r>
      <w:r w:rsidR="00B44D38">
        <w:t xml:space="preserve">op een goede manier aan te gaan met elkaar”. </w:t>
      </w:r>
    </w:p>
    <w:p w:rsidR="006837FD" w:rsidP="00F27D9B" w:rsidRDefault="006837FD" w14:paraId="00F15182" w14:textId="11F5168E">
      <w:pPr>
        <w:spacing w:after="0"/>
      </w:pPr>
      <w:r>
        <w:t xml:space="preserve">In 2025 heeft Lumens volop </w:t>
      </w:r>
      <w:r w:rsidR="00C27FC1">
        <w:t>geïnvesteerd</w:t>
      </w:r>
      <w:r>
        <w:t xml:space="preserve"> in deze netwerkontwikkelingen en zal </w:t>
      </w:r>
      <w:r w:rsidR="00E9677F">
        <w:t>dit in 2026 voortzetten.</w:t>
      </w:r>
    </w:p>
    <w:p w:rsidR="00E1116C" w:rsidP="00F27D9B" w:rsidRDefault="00E1116C" w14:paraId="04EA71DD" w14:textId="77777777">
      <w:pPr>
        <w:spacing w:after="0"/>
      </w:pPr>
    </w:p>
    <w:p w:rsidRPr="00A80AA7" w:rsidR="00E50527" w:rsidP="00A77104" w:rsidRDefault="00673F43" w14:paraId="4523888A" w14:textId="27455A67">
      <w:pPr>
        <w:pStyle w:val="Kop2"/>
      </w:pPr>
      <w:bookmarkStart w:name="_Toc189554472" w:id="44"/>
      <w:r w:rsidRPr="00A80AA7">
        <w:t>3.2 Externe ontwikkelingen – financieel</w:t>
      </w:r>
      <w:bookmarkEnd w:id="44"/>
    </w:p>
    <w:p w:rsidR="00EB7C12" w:rsidP="00A77104" w:rsidRDefault="00EB7C12" w14:paraId="3936367E" w14:textId="00E90D0C">
      <w:pPr>
        <w:spacing w:after="0"/>
      </w:pPr>
      <w:r>
        <w:t xml:space="preserve">De afgelopen jaren is sprake geweest van </w:t>
      </w:r>
      <w:r w:rsidRPr="00584711" w:rsidR="00284EA6">
        <w:rPr>
          <w:b/>
          <w:bCs/>
        </w:rPr>
        <w:t>krimp in het sociaal domein</w:t>
      </w:r>
      <w:r w:rsidR="00284EA6">
        <w:t xml:space="preserve"> door een achterblijvende indexatie van de (loon)kostenstijging. </w:t>
      </w:r>
      <w:r w:rsidR="006C3DEB">
        <w:t>Dat betekent een gestage krimp van het voorzieningenniveau.</w:t>
      </w:r>
    </w:p>
    <w:p w:rsidR="006C3DEB" w:rsidP="00A77104" w:rsidRDefault="00996E10" w14:paraId="0E6960B9" w14:textId="689ECA7C">
      <w:pPr>
        <w:spacing w:after="0"/>
      </w:pPr>
      <w:r>
        <w:t xml:space="preserve">Daarnaast zou in 2026 sprake zijn van het ravijnjaar: als gevolg hiervan zijn veel gemeenten </w:t>
      </w:r>
      <w:r w:rsidR="002F4586">
        <w:t>kritischer geworden op inzet in het sociaal domein en zijn diverse gemeenten overgegaan tot inbesteden</w:t>
      </w:r>
      <w:r w:rsidR="00ED4AA4">
        <w:t xml:space="preserve"> van jeugdconsulenten en jeugd maatschappelijk werk</w:t>
      </w:r>
      <w:r w:rsidR="00F97C4E">
        <w:t xml:space="preserve">. Lumens heeft hiervan de gevolgen ondervonden door krimp van het werk in regiogemeenten. </w:t>
      </w:r>
      <w:r w:rsidR="00AE597C">
        <w:t xml:space="preserve">Het is niet de verwachting dat de komende jaren de financiële positie van lokale overheden zal verbeteren. </w:t>
      </w:r>
    </w:p>
    <w:p w:rsidR="006C3DEB" w:rsidP="00A77104" w:rsidRDefault="006C3DEB" w14:paraId="33B5EB9E" w14:textId="77777777">
      <w:pPr>
        <w:spacing w:after="0"/>
      </w:pPr>
    </w:p>
    <w:p w:rsidRPr="00903454" w:rsidR="00CF787C" w:rsidP="00CF787C" w:rsidRDefault="00FA072C" w14:paraId="3CC0F9CB" w14:textId="5DA5E07B">
      <w:pPr>
        <w:spacing w:after="0"/>
        <w:rPr>
          <w:b/>
          <w:bCs/>
          <w:color w:val="FF0000"/>
        </w:rPr>
      </w:pPr>
      <w:r>
        <w:t xml:space="preserve">Om de </w:t>
      </w:r>
      <w:r w:rsidR="00620874">
        <w:t>financiële</w:t>
      </w:r>
      <w:r>
        <w:t xml:space="preserve"> weerbaarheid te vergroten </w:t>
      </w:r>
      <w:r w:rsidR="00314987">
        <w:t xml:space="preserve">heeft </w:t>
      </w:r>
      <w:r w:rsidR="00BB0E1A">
        <w:t xml:space="preserve">Lumens </w:t>
      </w:r>
      <w:r w:rsidR="00314987">
        <w:t xml:space="preserve">in 2025 gekeken naar </w:t>
      </w:r>
      <w:r w:rsidRPr="00584711" w:rsidR="00314987">
        <w:rPr>
          <w:b/>
          <w:bCs/>
        </w:rPr>
        <w:t>alternatieve financieringsstromen</w:t>
      </w:r>
      <w:r w:rsidR="00314987">
        <w:t>; dit is echter iets wat alle welzijnsorganisaties doen</w:t>
      </w:r>
      <w:r w:rsidRPr="007D662A" w:rsidR="00314987">
        <w:t>.</w:t>
      </w:r>
      <w:r w:rsidRPr="007D662A" w:rsidR="00E6093E">
        <w:t xml:space="preserve"> </w:t>
      </w:r>
      <w:r w:rsidRPr="007D662A" w:rsidR="007D662A">
        <w:t>Krimpende</w:t>
      </w:r>
      <w:r w:rsidRPr="007D662A" w:rsidR="00E6093E">
        <w:t xml:space="preserve"> middelen en </w:t>
      </w:r>
      <w:r w:rsidRPr="007D662A" w:rsidR="007D662A">
        <w:t xml:space="preserve">afname van </w:t>
      </w:r>
      <w:r w:rsidRPr="007D662A" w:rsidR="00E6093E">
        <w:t>arbeidskrachten</w:t>
      </w:r>
      <w:r w:rsidRPr="007D662A" w:rsidR="00314987">
        <w:t xml:space="preserve"> </w:t>
      </w:r>
      <w:r w:rsidRPr="007D662A" w:rsidR="003B7D23">
        <w:t>vraagt</w:t>
      </w:r>
      <w:r w:rsidRPr="007D662A" w:rsidR="007D662A">
        <w:t xml:space="preserve"> </w:t>
      </w:r>
      <w:r w:rsidRPr="007D662A" w:rsidR="003B7D23">
        <w:t xml:space="preserve">om meer preventie en ontschotting van </w:t>
      </w:r>
      <w:r w:rsidRPr="007D662A" w:rsidR="001F666F">
        <w:t xml:space="preserve">de verschillende domeinen </w:t>
      </w:r>
      <w:r w:rsidRPr="007D662A" w:rsidR="00500686">
        <w:t>die werkzaam zijn</w:t>
      </w:r>
      <w:r w:rsidRPr="007D662A" w:rsidR="00726EA0">
        <w:t xml:space="preserve"> in de sociale basis. </w:t>
      </w:r>
      <w:r w:rsidR="00BC1288">
        <w:t xml:space="preserve">Er </w:t>
      </w:r>
      <w:r w:rsidRPr="00CF787C" w:rsidR="00726EA0">
        <w:t>ligt een taak</w:t>
      </w:r>
      <w:r w:rsidR="00BC1288">
        <w:t xml:space="preserve"> (en een kans)</w:t>
      </w:r>
      <w:r w:rsidRPr="00CF787C" w:rsidR="00726EA0">
        <w:t xml:space="preserve"> van alle organisaties om </w:t>
      </w:r>
      <w:r w:rsidRPr="00CF787C" w:rsidR="00A016A5">
        <w:t xml:space="preserve">vanuit preventie bij te dragen aan </w:t>
      </w:r>
      <w:r w:rsidRPr="00CF787C" w:rsidR="008A4E0F">
        <w:t>een afname van de overbelasting van de eerste en tweedelijns zorg.</w:t>
      </w:r>
      <w:r w:rsidRPr="00CF787C" w:rsidR="00726EA0">
        <w:t xml:space="preserve"> De AZWA stimuleert om vanuit welzijn de handen ineen te slaan en positie in te nemen in de sociale basis, gericht op preventie. Ook deze beweging staat </w:t>
      </w:r>
      <w:r w:rsidRPr="00CF787C" w:rsidR="000247A0">
        <w:t xml:space="preserve">haaks op </w:t>
      </w:r>
      <w:r w:rsidRPr="00CF787C" w:rsidR="00CF787C">
        <w:t xml:space="preserve">de consequenties van </w:t>
      </w:r>
      <w:r w:rsidRPr="00CF787C" w:rsidR="000247A0">
        <w:t>marktwerking</w:t>
      </w:r>
      <w:r w:rsidR="00250A4F">
        <w:t>, namelijk concurrentie</w:t>
      </w:r>
      <w:r w:rsidRPr="00CF787C" w:rsidR="000247A0">
        <w:t xml:space="preserve">. </w:t>
      </w:r>
      <w:r w:rsidRPr="00CF787C" w:rsidR="00CF787C">
        <w:t>Het vergt veel zorgvuldig manoeuvreren om samen met andere welzijnsorganisaties samen te werken en tegelijkertijd de marktpositie in het oog te houden.</w:t>
      </w:r>
    </w:p>
    <w:p w:rsidRPr="00903454" w:rsidR="003B7D23" w:rsidP="00A77104" w:rsidRDefault="003B7D23" w14:paraId="1A98C592" w14:textId="77777777">
      <w:pPr>
        <w:spacing w:after="0"/>
        <w:rPr>
          <w:color w:val="FF0000"/>
        </w:rPr>
      </w:pPr>
    </w:p>
    <w:p w:rsidR="00C72D74" w:rsidP="00A77104" w:rsidRDefault="00C72D74" w14:paraId="28ECC564" w14:textId="218D8A49">
      <w:pPr>
        <w:spacing w:after="0"/>
      </w:pPr>
      <w:r>
        <w:t xml:space="preserve">Vanuit financieel en maatschappelijk oogpunt </w:t>
      </w:r>
      <w:r w:rsidR="00CC09CE">
        <w:t xml:space="preserve">wil Lumens het bedrijfsleven ook prikkelen om te investeren in welzijn, om zo ook </w:t>
      </w:r>
      <w:r w:rsidR="0016166D">
        <w:t xml:space="preserve">bij te dragen aan </w:t>
      </w:r>
      <w:r w:rsidR="00CC09CE">
        <w:t>een goed economisch klimaat</w:t>
      </w:r>
      <w:r w:rsidR="0016166D">
        <w:t xml:space="preserve">. Daarom heeft Lumens de taak om de </w:t>
      </w:r>
      <w:r w:rsidRPr="00660C13" w:rsidR="0016166D">
        <w:rPr>
          <w:b/>
          <w:bCs/>
        </w:rPr>
        <w:t>meerwaarde van ee</w:t>
      </w:r>
      <w:r w:rsidRPr="00660C13" w:rsidR="00BE000B">
        <w:rPr>
          <w:b/>
          <w:bCs/>
        </w:rPr>
        <w:t>n veerkrachtige</w:t>
      </w:r>
      <w:r w:rsidRPr="00660C13" w:rsidR="0016166D">
        <w:rPr>
          <w:b/>
          <w:bCs/>
        </w:rPr>
        <w:t xml:space="preserve"> socia</w:t>
      </w:r>
      <w:r w:rsidRPr="00660C13" w:rsidR="00BE000B">
        <w:rPr>
          <w:b/>
          <w:bCs/>
        </w:rPr>
        <w:t xml:space="preserve">le </w:t>
      </w:r>
      <w:r w:rsidRPr="00660C13" w:rsidR="0016166D">
        <w:rPr>
          <w:b/>
          <w:bCs/>
        </w:rPr>
        <w:t>basis</w:t>
      </w:r>
      <w:r w:rsidR="0016166D">
        <w:t xml:space="preserve"> inzichtelijk te maken</w:t>
      </w:r>
      <w:r w:rsidR="00433597">
        <w:t>. Denk daarbij aan taalontwikkeling, vroegsignalering bij schuldenproblematie</w:t>
      </w:r>
      <w:r w:rsidR="005537AB">
        <w:t>k</w:t>
      </w:r>
      <w:r w:rsidR="00433597">
        <w:t xml:space="preserve">, en ondersteuning bij bestaanszekerheid. Het netwerk Brainport voor Elkaar is daarbij een belangrijk </w:t>
      </w:r>
      <w:r w:rsidR="0025366F">
        <w:t xml:space="preserve">samenwerkingsverband. Hier komen bedrijfsleven en het investeren in de sociale basis bij elkaar. </w:t>
      </w:r>
      <w:r w:rsidR="00F54545">
        <w:t>Lumens merkt op dat het gaat om lange ontwikkeltrajecten, omda</w:t>
      </w:r>
      <w:r w:rsidR="0018690B">
        <w:t xml:space="preserve">t </w:t>
      </w:r>
      <w:r w:rsidR="00741BC7">
        <w:t>alleen al</w:t>
      </w:r>
      <w:r w:rsidR="00F54545">
        <w:t xml:space="preserve"> de taal</w:t>
      </w:r>
      <w:r w:rsidR="00741BC7">
        <w:t>, (organisatie)cultuur, en vera</w:t>
      </w:r>
      <w:r w:rsidR="0018690B">
        <w:t>n</w:t>
      </w:r>
      <w:r w:rsidR="00741BC7">
        <w:t>twoor</w:t>
      </w:r>
      <w:r w:rsidR="005537AB">
        <w:t>d</w:t>
      </w:r>
      <w:r w:rsidR="00741BC7">
        <w:t>ings</w:t>
      </w:r>
      <w:r w:rsidR="0018690B">
        <w:t xml:space="preserve">gewoontes van bedrijfsleven en </w:t>
      </w:r>
      <w:r w:rsidR="003D1E0C">
        <w:t xml:space="preserve">publieke organisaties ver uiteen liggen. </w:t>
      </w:r>
    </w:p>
    <w:p w:rsidR="005537AB" w:rsidP="00A77104" w:rsidRDefault="005537AB" w14:paraId="3AF54799" w14:textId="77777777">
      <w:pPr>
        <w:spacing w:after="0"/>
      </w:pPr>
    </w:p>
    <w:p w:rsidR="00014261" w:rsidP="00014261" w:rsidRDefault="00460DFC" w14:paraId="1AAACB1A" w14:textId="07490F09">
      <w:pPr>
        <w:spacing w:after="0"/>
      </w:pPr>
      <w:r w:rsidRPr="00014261">
        <w:t xml:space="preserve">Lumens heeft zich tot nu </w:t>
      </w:r>
      <w:r w:rsidRPr="00014261" w:rsidR="009657E9">
        <w:t xml:space="preserve">toe nog niet bewogen op het gebied van </w:t>
      </w:r>
      <w:r w:rsidRPr="00DC3ADD" w:rsidR="009657E9">
        <w:rPr>
          <w:b/>
          <w:bCs/>
        </w:rPr>
        <w:t>ouderenzorg.</w:t>
      </w:r>
      <w:r w:rsidRPr="00014261" w:rsidR="009657E9">
        <w:t xml:space="preserve"> </w:t>
      </w:r>
      <w:r w:rsidR="00014261">
        <w:t>In 2025 heeft Lumens geïnvesteerd in onderzoek naar de mogelijk</w:t>
      </w:r>
      <w:r w:rsidR="007F6C02">
        <w:t>heden om jeugd- en jongerenwerk te verbinden aan het versterken van he</w:t>
      </w:r>
      <w:r w:rsidR="006D23C5">
        <w:t xml:space="preserve">t </w:t>
      </w:r>
      <w:r w:rsidR="00B77BF3">
        <w:t xml:space="preserve">sociale </w:t>
      </w:r>
      <w:r w:rsidR="006D23C5">
        <w:t>netwerk van ouderen</w:t>
      </w:r>
      <w:r w:rsidR="005353EB">
        <w:t xml:space="preserve">. Dit is voor Lumens een stap naar voren </w:t>
      </w:r>
      <w:r w:rsidR="00B77BF3">
        <w:t>in de richting van de</w:t>
      </w:r>
      <w:r w:rsidR="001E43CB">
        <w:t xml:space="preserve"> inclusieve samenleving, waarmee we mogelijk ook andere financieringsstromen aanboren vanuit de </w:t>
      </w:r>
      <w:r w:rsidR="00014261">
        <w:t xml:space="preserve">Wet Langdurige Zorg. </w:t>
      </w:r>
      <w:r w:rsidR="001E43CB">
        <w:t xml:space="preserve">Bij deze ontwikkelingen zijn een ouderenorganisatie en </w:t>
      </w:r>
      <w:r w:rsidR="00014261">
        <w:t>WIJeindhoven</w:t>
      </w:r>
      <w:r w:rsidR="001E43CB">
        <w:t xml:space="preserve"> betrokken. </w:t>
      </w:r>
    </w:p>
    <w:p w:rsidRPr="00014261" w:rsidR="00014261" w:rsidP="00A77104" w:rsidRDefault="00014261" w14:paraId="1A3C701A" w14:textId="253E55D3">
      <w:pPr>
        <w:spacing w:after="0"/>
      </w:pPr>
    </w:p>
    <w:p w:rsidRPr="008F0797" w:rsidR="005F2707" w:rsidP="008F0797" w:rsidRDefault="004564EE" w14:paraId="176E03B6" w14:textId="39044818">
      <w:pPr>
        <w:spacing w:after="0"/>
      </w:pPr>
      <w:r w:rsidRPr="008F0797">
        <w:t xml:space="preserve">Het volume aan opdrachten </w:t>
      </w:r>
      <w:r w:rsidRPr="008F0797" w:rsidR="008F0797">
        <w:t xml:space="preserve">zal in 2026 vergelijkbaar zijn met het volume in 2025. </w:t>
      </w:r>
    </w:p>
    <w:p w:rsidRPr="00A80AA7" w:rsidR="0018388E" w:rsidP="00A77104" w:rsidRDefault="0018388E" w14:paraId="6308EA95" w14:textId="77777777">
      <w:pPr>
        <w:spacing w:after="0"/>
      </w:pPr>
    </w:p>
    <w:p w:rsidRPr="00307340" w:rsidR="003E5F8B" w:rsidP="00E9426A" w:rsidRDefault="00D14656" w14:paraId="6FC46E33" w14:textId="52247AE2">
      <w:pPr>
        <w:pStyle w:val="Kop2"/>
      </w:pPr>
      <w:bookmarkStart w:name="_Toc189554473" w:id="45"/>
      <w:r w:rsidRPr="00307340">
        <w:lastRenderedPageBreak/>
        <w:t>3.3 Interne ontwikkelingen</w:t>
      </w:r>
      <w:bookmarkEnd w:id="45"/>
    </w:p>
    <w:p w:rsidR="00AE3C33" w:rsidP="00F54C39" w:rsidRDefault="00AE3C33" w14:paraId="412266C8" w14:textId="29EE3591">
      <w:pPr>
        <w:spacing w:after="0"/>
      </w:pPr>
      <w:r>
        <w:t xml:space="preserve">In het algemeen kunnen we zeggen dat in 2025 het stof is gaan dalen in de organisatie. Dat zie je aan </w:t>
      </w:r>
      <w:r w:rsidR="006073F8">
        <w:t xml:space="preserve">meer rust in de organisatie, verbeterde processen, cultuur van samenwerken en </w:t>
      </w:r>
      <w:r w:rsidR="00EB6057">
        <w:t xml:space="preserve">de terugloop van het </w:t>
      </w:r>
      <w:r>
        <w:t>ziekteverzuim</w:t>
      </w:r>
      <w:r w:rsidR="00EB6057">
        <w:t>. Het was een jaar van bestendiging, elke dag een stapje verder.</w:t>
      </w:r>
    </w:p>
    <w:p w:rsidR="00AE3C33" w:rsidP="00F54C39" w:rsidRDefault="00AE3C33" w14:paraId="76588EC2" w14:textId="77777777">
      <w:pPr>
        <w:spacing w:after="0"/>
      </w:pPr>
    </w:p>
    <w:p w:rsidR="00727A95" w:rsidP="00F54C39" w:rsidRDefault="007C29F1" w14:paraId="57997612" w14:textId="5FCDD45B">
      <w:pPr>
        <w:spacing w:after="0"/>
      </w:pPr>
      <w:r>
        <w:t xml:space="preserve">In 2025 heeft Lumens </w:t>
      </w:r>
      <w:r w:rsidR="00EC7270">
        <w:t xml:space="preserve">na drie jaar </w:t>
      </w:r>
      <w:r w:rsidRPr="00BB3D2A">
        <w:rPr>
          <w:b/>
          <w:bCs/>
        </w:rPr>
        <w:t>de Kanteling van de organisatie afgesloten</w:t>
      </w:r>
      <w:r>
        <w:t xml:space="preserve">. </w:t>
      </w:r>
      <w:r w:rsidR="00BD4241">
        <w:t>Lumens is een organisatie die werkt met tea</w:t>
      </w:r>
      <w:r w:rsidR="007E5EEA">
        <w:t>m</w:t>
      </w:r>
      <w:r w:rsidR="00BD4241">
        <w:t xml:space="preserve">s die met een minimum aan </w:t>
      </w:r>
      <w:r w:rsidR="002D6EDA">
        <w:t>hiërarchische</w:t>
      </w:r>
      <w:r w:rsidR="00BD4241">
        <w:t xml:space="preserve"> sturing</w:t>
      </w:r>
      <w:r w:rsidR="007E5EEA">
        <w:t xml:space="preserve"> hun optimale regelruimte kunnen benutten. </w:t>
      </w:r>
      <w:r w:rsidR="00B10585">
        <w:t xml:space="preserve">Professionals in teams werken samen om flexibel te kunnen reageren op veranderende maatschappelijke vragen op buurt, wijk en gebiedsniveau. </w:t>
      </w:r>
      <w:r w:rsidR="001F3540">
        <w:t xml:space="preserve">We hebben een organisatie die in staat is integraal antwoord te geven op </w:t>
      </w:r>
      <w:r w:rsidR="000B72F5">
        <w:t xml:space="preserve">vragen van inwoners, gebruik makend van alle diensten binnen Lumens. </w:t>
      </w:r>
      <w:r w:rsidR="00322B2C">
        <w:t xml:space="preserve">Dichtbij, toegankelijk, flexibel en gericht op collectivering. </w:t>
      </w:r>
      <w:r w:rsidRPr="00727A95" w:rsidR="00727A95">
        <w:t xml:space="preserve">Nu de gemeente </w:t>
      </w:r>
      <w:r w:rsidR="00727A95">
        <w:t xml:space="preserve">Eindhoven </w:t>
      </w:r>
      <w:r w:rsidRPr="00727A95" w:rsidR="00727A95">
        <w:t xml:space="preserve">steeds gebiedsgerichter en minder verkokerd </w:t>
      </w:r>
      <w:r w:rsidR="00727A95">
        <w:t>gaat werken</w:t>
      </w:r>
      <w:r w:rsidRPr="00727A95" w:rsidR="00727A95">
        <w:t xml:space="preserve">, sluiten de teams van </w:t>
      </w:r>
      <w:r w:rsidR="00727A95">
        <w:t>Lumens</w:t>
      </w:r>
      <w:r w:rsidRPr="00727A95" w:rsidR="00727A95">
        <w:t xml:space="preserve"> hier naadloos op aan doordat zij al </w:t>
      </w:r>
      <w:r w:rsidR="00135C05">
        <w:t>vanuit deze aanpak denken en handelen</w:t>
      </w:r>
    </w:p>
    <w:p w:rsidR="00E91AC6" w:rsidP="00F54C39" w:rsidRDefault="00E91AC6" w14:paraId="09C18E6B" w14:textId="77777777">
      <w:pPr>
        <w:spacing w:after="0"/>
      </w:pPr>
    </w:p>
    <w:p w:rsidR="007C29F1" w:rsidP="00F54C39" w:rsidRDefault="007E5EEA" w14:paraId="70A2A394" w14:textId="6FF714A7">
      <w:pPr>
        <w:spacing w:after="0"/>
      </w:pPr>
      <w:r>
        <w:t xml:space="preserve">Om </w:t>
      </w:r>
      <w:r w:rsidR="00023530">
        <w:t xml:space="preserve">de laatste fase van de doorontwikkeling goed te laten verlopen </w:t>
      </w:r>
      <w:r w:rsidR="000B72F5">
        <w:t>heeft</w:t>
      </w:r>
      <w:r>
        <w:t xml:space="preserve"> </w:t>
      </w:r>
      <w:r w:rsidR="002D6EDA">
        <w:t>een se</w:t>
      </w:r>
      <w:r w:rsidR="005D0CC2">
        <w:t xml:space="preserve">nior-manager </w:t>
      </w:r>
      <w:r w:rsidR="000B72F5">
        <w:t>in 2025 een</w:t>
      </w:r>
      <w:r w:rsidR="000B2FE0">
        <w:t xml:space="preserve"> Plan van Aanpak v</w:t>
      </w:r>
      <w:r w:rsidR="000B72F5">
        <w:t>oor</w:t>
      </w:r>
      <w:r w:rsidR="000B2FE0">
        <w:t xml:space="preserve"> de </w:t>
      </w:r>
      <w:r w:rsidRPr="006E16E7" w:rsidR="000B2FE0">
        <w:rPr>
          <w:b/>
          <w:bCs/>
        </w:rPr>
        <w:t>‘Doorontwikkeling’</w:t>
      </w:r>
      <w:r w:rsidR="000B2FE0">
        <w:t xml:space="preserve"> </w:t>
      </w:r>
      <w:r w:rsidR="000B72F5">
        <w:t>gemaakt</w:t>
      </w:r>
      <w:r w:rsidR="007C1527">
        <w:t xml:space="preserve"> en regie gevoerd op de uitvoering. </w:t>
      </w:r>
      <w:r w:rsidR="005D0CC2">
        <w:t xml:space="preserve">Inmiddels hebben we </w:t>
      </w:r>
      <w:r w:rsidR="006F58B1">
        <w:t>-</w:t>
      </w:r>
      <w:r w:rsidR="007C1527">
        <w:t>door inspanning van medewerkers én management</w:t>
      </w:r>
      <w:r w:rsidR="006F58B1">
        <w:t>-</w:t>
      </w:r>
      <w:r w:rsidR="007C1527">
        <w:t xml:space="preserve"> </w:t>
      </w:r>
      <w:r w:rsidR="005D0CC2">
        <w:t xml:space="preserve">een organisatie die ‘staat’. </w:t>
      </w:r>
      <w:r w:rsidR="00411718">
        <w:t>In de</w:t>
      </w:r>
      <w:r w:rsidR="006F58B1">
        <w:t>ze</w:t>
      </w:r>
      <w:r w:rsidR="00411718">
        <w:t xml:space="preserve"> laatste fase van de Kanteling en Doorontwikkeling heeft Lumens gekeken naar de taakverdeling op Managementniveau. </w:t>
      </w:r>
      <w:r w:rsidR="006A1026">
        <w:t xml:space="preserve">De taken worden herijkt om </w:t>
      </w:r>
      <w:r w:rsidR="005E4F8F">
        <w:t>integraliteit van de taken en verantwoordelijkheden te vergroten.</w:t>
      </w:r>
      <w:r w:rsidR="00DE71F8">
        <w:t xml:space="preserve"> </w:t>
      </w:r>
    </w:p>
    <w:p w:rsidR="007C29F1" w:rsidP="00F54C39" w:rsidRDefault="007C29F1" w14:paraId="4A9CDEB6" w14:textId="77777777">
      <w:pPr>
        <w:spacing w:after="0"/>
      </w:pPr>
    </w:p>
    <w:p w:rsidR="00954823" w:rsidP="00F54C39" w:rsidRDefault="00954823" w14:paraId="1B6E9E9E" w14:textId="40252542">
      <w:pPr>
        <w:spacing w:after="0"/>
      </w:pPr>
      <w:r>
        <w:t xml:space="preserve">De organisatie is inmiddels door alle verbeteringen stabiel genoeg om </w:t>
      </w:r>
      <w:r w:rsidRPr="00BB3D2A" w:rsidR="00C05C05">
        <w:rPr>
          <w:b/>
          <w:bCs/>
        </w:rPr>
        <w:t>proactief in te spelen op kansen</w:t>
      </w:r>
      <w:r w:rsidR="00C05C05">
        <w:t xml:space="preserve"> in de markt. Nu er meer rust is in de organisatie </w:t>
      </w:r>
      <w:r w:rsidR="000E18DF">
        <w:t xml:space="preserve">is er ruimte gekomen om te denken aan groei van de organisatie, in werkgebied, doelgroep of uitbreiding van diensten. </w:t>
      </w:r>
    </w:p>
    <w:p w:rsidR="00954823" w:rsidP="00F54C39" w:rsidRDefault="00954823" w14:paraId="5B58408C" w14:textId="77777777">
      <w:pPr>
        <w:spacing w:after="0"/>
      </w:pPr>
    </w:p>
    <w:p w:rsidR="001618AB" w:rsidP="00F54C39" w:rsidRDefault="004572FC" w14:paraId="77C94BBF" w14:textId="158B396B">
      <w:pPr>
        <w:spacing w:after="0"/>
      </w:pPr>
      <w:r>
        <w:t xml:space="preserve">Het veranderproces </w:t>
      </w:r>
      <w:r w:rsidR="000E18DF">
        <w:t xml:space="preserve">van de afgelopen jaren </w:t>
      </w:r>
      <w:r>
        <w:t xml:space="preserve">heeft veel </w:t>
      </w:r>
      <w:r w:rsidRPr="00BB3D2A">
        <w:rPr>
          <w:b/>
          <w:bCs/>
        </w:rPr>
        <w:t>impact</w:t>
      </w:r>
      <w:r>
        <w:t xml:space="preserve"> gehad op </w:t>
      </w:r>
      <w:r w:rsidRPr="00BB3D2A">
        <w:rPr>
          <w:b/>
          <w:bCs/>
        </w:rPr>
        <w:t>medewerkers</w:t>
      </w:r>
      <w:r w:rsidR="000E18DF">
        <w:t>: het was vallen en opstaan</w:t>
      </w:r>
      <w:r w:rsidR="00B227F5">
        <w:t xml:space="preserve"> en medewerkers hadden hier last van. </w:t>
      </w:r>
      <w:r w:rsidR="00AF1FCB">
        <w:t>We verwachten dat de m</w:t>
      </w:r>
      <w:r w:rsidR="00B84AC7">
        <w:t>edewerkerstevredenheid</w:t>
      </w:r>
      <w:r w:rsidR="00A03037">
        <w:t xml:space="preserve">, nu nog niet naar wens, </w:t>
      </w:r>
      <w:r w:rsidR="00AF1FCB">
        <w:t>in 2026 zal toenemen nu de rust en stabiliteit terugkeert.</w:t>
      </w:r>
      <w:r w:rsidR="00B84AC7">
        <w:t xml:space="preserve"> </w:t>
      </w:r>
      <w:r w:rsidR="00AD666A">
        <w:t xml:space="preserve">Overigens is gebleken dat de medewerkerstevredenheid </w:t>
      </w:r>
      <w:r w:rsidR="00096696">
        <w:t xml:space="preserve">onder nieuwe </w:t>
      </w:r>
      <w:r w:rsidR="000D47C8">
        <w:t>medewerkers</w:t>
      </w:r>
      <w:r w:rsidR="00096696">
        <w:t xml:space="preserve"> hoger is dan bij de medewerkers die al langer in dienst </w:t>
      </w:r>
      <w:r w:rsidR="00BA16AA">
        <w:t xml:space="preserve">zijn. </w:t>
      </w:r>
    </w:p>
    <w:p w:rsidR="006E759B" w:rsidP="00F54C39" w:rsidRDefault="006E759B" w14:paraId="4CB9CF6C" w14:textId="77777777">
      <w:pPr>
        <w:spacing w:after="0"/>
      </w:pPr>
    </w:p>
    <w:p w:rsidRPr="00AC79F6" w:rsidR="00C7168E" w:rsidP="00C7168E" w:rsidRDefault="00C7168E" w14:paraId="35FE50C9" w14:textId="0B1EB66D">
      <w:pPr>
        <w:pStyle w:val="Kop2"/>
      </w:pPr>
      <w:bookmarkStart w:name="_Toc156838865" w:id="46"/>
      <w:bookmarkStart w:name="_Toc156838991" w:id="47"/>
      <w:bookmarkStart w:name="_Toc189554474" w:id="48"/>
      <w:r w:rsidRPr="00AC79F6">
        <w:t>3.</w:t>
      </w:r>
      <w:r w:rsidRPr="00AC79F6" w:rsidR="00E54E83">
        <w:t>4</w:t>
      </w:r>
      <w:r w:rsidRPr="00AC79F6">
        <w:t xml:space="preserve"> Netwerkorganisatie</w:t>
      </w:r>
      <w:bookmarkEnd w:id="46"/>
      <w:bookmarkEnd w:id="47"/>
      <w:bookmarkEnd w:id="48"/>
    </w:p>
    <w:p w:rsidR="005A30D7" w:rsidP="00A77104" w:rsidRDefault="005A30D7" w14:paraId="4196B454" w14:textId="122F15C8">
      <w:pPr>
        <w:spacing w:after="0"/>
      </w:pPr>
      <w:r>
        <w:t xml:space="preserve">Op alle niveaus in de organisatie wordt er intensief en </w:t>
      </w:r>
      <w:r w:rsidRPr="001044B1">
        <w:rPr>
          <w:b/>
          <w:bCs/>
        </w:rPr>
        <w:t xml:space="preserve">veelvuldig samenwerkt </w:t>
      </w:r>
      <w:r w:rsidRPr="001044B1" w:rsidR="00667E73">
        <w:rPr>
          <w:b/>
          <w:bCs/>
        </w:rPr>
        <w:t>met andere organisaties</w:t>
      </w:r>
      <w:r w:rsidR="00667E73">
        <w:t xml:space="preserve"> i</w:t>
      </w:r>
      <w:r>
        <w:t xml:space="preserve">n de sociale basis. </w:t>
      </w:r>
      <w:r w:rsidR="00E368F9">
        <w:t xml:space="preserve">Professionals hebben en nemen de ruimte om </w:t>
      </w:r>
      <w:r w:rsidR="001044B1">
        <w:t xml:space="preserve">al dan </w:t>
      </w:r>
      <w:r w:rsidR="00E368F9">
        <w:t>niet geformaliseerd</w:t>
      </w:r>
      <w:r w:rsidR="00147830">
        <w:t>e</w:t>
      </w:r>
      <w:r w:rsidR="00E368F9">
        <w:t xml:space="preserve"> samenwerking aan te gaan ten behoeve van de opdracht, afgaand op de behoefte van inwoners. </w:t>
      </w:r>
      <w:r w:rsidR="00466F35">
        <w:t xml:space="preserve">In de uitvoering weten mensen elkaar goed te vinden in het sociaal domein. Daarnaast </w:t>
      </w:r>
      <w:r w:rsidR="00B5251D">
        <w:t xml:space="preserve">werken we met opdrachtgevers nauw samen </w:t>
      </w:r>
      <w:r w:rsidR="00984247">
        <w:t xml:space="preserve">vanuit partnership. </w:t>
      </w:r>
    </w:p>
    <w:p w:rsidR="00984247" w:rsidP="00A77104" w:rsidRDefault="00984247" w14:paraId="6F2CB0E3" w14:textId="77777777">
      <w:pPr>
        <w:spacing w:after="0"/>
      </w:pPr>
    </w:p>
    <w:p w:rsidRPr="00AC79F6" w:rsidR="00984247" w:rsidP="00A77104" w:rsidRDefault="00984247" w14:paraId="0DA55833" w14:textId="47B3007C">
      <w:pPr>
        <w:spacing w:after="0"/>
      </w:pPr>
      <w:r>
        <w:t xml:space="preserve">Lumens participeert in alle </w:t>
      </w:r>
      <w:r w:rsidRPr="001044B1" w:rsidR="000351BB">
        <w:rPr>
          <w:b/>
          <w:bCs/>
        </w:rPr>
        <w:t xml:space="preserve">regionale en landelijke </w:t>
      </w:r>
      <w:r w:rsidRPr="001044B1">
        <w:rPr>
          <w:b/>
          <w:bCs/>
        </w:rPr>
        <w:t>netwerken</w:t>
      </w:r>
      <w:r>
        <w:t xml:space="preserve"> die relevant zijn voor het sociaal domein. </w:t>
      </w:r>
      <w:r w:rsidR="006810C2">
        <w:t>Lumens is lid van Brainport voor Elkaar, een belangrijke verbinding tusse</w:t>
      </w:r>
      <w:r w:rsidR="00BE6866">
        <w:t xml:space="preserve">n </w:t>
      </w:r>
      <w:r w:rsidR="006810C2">
        <w:t>het bedrijfsleven</w:t>
      </w:r>
      <w:r w:rsidR="00BE6866">
        <w:t xml:space="preserve">, maatschappelijke organisaties, gemeenten en onderwijs. </w:t>
      </w:r>
      <w:r w:rsidR="00335E2E">
        <w:t xml:space="preserve">Via dit netwerk is de samenwerking tussen Lumens en Bright Cape tot stand gebracht. Samen met Bright Cape werkt </w:t>
      </w:r>
      <w:r w:rsidR="00B561B2">
        <w:t xml:space="preserve">Lumens aan een </w:t>
      </w:r>
      <w:r w:rsidRPr="00090F66" w:rsidR="00B561B2">
        <w:rPr>
          <w:b/>
          <w:bCs/>
        </w:rPr>
        <w:t>impactmeting</w:t>
      </w:r>
      <w:r w:rsidR="00B561B2">
        <w:t xml:space="preserve"> van Welzijn op sociale veerkracht. Als eerste is de focus gelegd op schuldhulpverlening en vroegsignalering van </w:t>
      </w:r>
      <w:r w:rsidR="00A845F4">
        <w:t xml:space="preserve">schuldenproblematiek. </w:t>
      </w:r>
      <w:r w:rsidR="0048691D">
        <w:t xml:space="preserve">De impact betreft niet alleen economische impact, maar ook sociaal maatschappelijke impact. </w:t>
      </w:r>
      <w:r w:rsidR="00A845F4">
        <w:t xml:space="preserve">De eerste resultaten zijn eind 2025 </w:t>
      </w:r>
      <w:r w:rsidR="00090F66">
        <w:t>bekend geworden.</w:t>
      </w:r>
      <w:r w:rsidR="00A845F4">
        <w:t xml:space="preserve"> Het proces wordt medio 2026 afgerond.</w:t>
      </w:r>
    </w:p>
    <w:p w:rsidRPr="00FB5E88" w:rsidR="00196CB1" w:rsidP="00A77104" w:rsidRDefault="00196CB1" w14:paraId="5BDDDC77" w14:textId="25ECA499">
      <w:pPr>
        <w:spacing w:after="0"/>
        <w:rPr>
          <w:i/>
          <w:iCs/>
          <w:color w:val="4472C4" w:themeColor="accent1"/>
        </w:rPr>
      </w:pPr>
      <w:r w:rsidRPr="00FB5E88">
        <w:rPr>
          <w:i/>
          <w:iCs/>
          <w:color w:val="4472C4" w:themeColor="accent1"/>
        </w:rPr>
        <w:lastRenderedPageBreak/>
        <w:t>Intensieve samenwerking met de gemeente Eindhoven</w:t>
      </w:r>
    </w:p>
    <w:p w:rsidR="00E45ED6" w:rsidP="00A77104" w:rsidRDefault="00B2571C" w14:paraId="798394BA" w14:textId="1DA6DCEA">
      <w:pPr>
        <w:spacing w:after="0"/>
      </w:pPr>
      <w:r>
        <w:t>In 202</w:t>
      </w:r>
      <w:r w:rsidR="004E752B">
        <w:t>5 zou Lumens stoppen met de exploitatie van 7 wijkcentra in de gemeente Eindhoven</w:t>
      </w:r>
      <w:r w:rsidR="00881CA7">
        <w:t>,</w:t>
      </w:r>
      <w:r w:rsidR="004E752B">
        <w:t xml:space="preserve"> omdat de exploitatie niet kostendekkend was. De gemeente </w:t>
      </w:r>
      <w:r w:rsidR="00E45ED6">
        <w:t xml:space="preserve">kon </w:t>
      </w:r>
      <w:r w:rsidR="00881CA7">
        <w:t xml:space="preserve">echter </w:t>
      </w:r>
      <w:r w:rsidR="00E45ED6">
        <w:t xml:space="preserve">niet tijdig een andere exploitant vinden. </w:t>
      </w:r>
      <w:r w:rsidR="007624BF">
        <w:t xml:space="preserve">Lumens heeft in nauwe samenwerking met de gemeente </w:t>
      </w:r>
      <w:r w:rsidR="000A7086">
        <w:t>toegezegd de exploitatie in 2026 voort te zett</w:t>
      </w:r>
      <w:r w:rsidR="005940B2">
        <w:t>en</w:t>
      </w:r>
      <w:r w:rsidR="000A7086">
        <w:t xml:space="preserve"> o</w:t>
      </w:r>
      <w:r w:rsidR="00E45ED6">
        <w:t xml:space="preserve">m de </w:t>
      </w:r>
      <w:r w:rsidR="00942BAF">
        <w:t>continuïteit</w:t>
      </w:r>
      <w:r w:rsidR="00E45ED6">
        <w:t xml:space="preserve"> voor inwoners wat betreft ontmoeting en </w:t>
      </w:r>
      <w:r w:rsidR="00942BAF">
        <w:t xml:space="preserve">activiteiten in de wijkcentra </w:t>
      </w:r>
      <w:r w:rsidR="005940B2">
        <w:t xml:space="preserve">te waarborgen. </w:t>
      </w:r>
      <w:r w:rsidR="004B01A2">
        <w:t xml:space="preserve">Het heeft veel inspanning gekost om tijdens het proces van afbouw en sluiten toch een doorstart te maken. </w:t>
      </w:r>
      <w:r w:rsidR="003951A4">
        <w:t>Dit is een voorbeeld van intensieve samenwerking met de gemeente</w:t>
      </w:r>
      <w:r w:rsidR="001D62FA">
        <w:t xml:space="preserve"> Eindhoven</w:t>
      </w:r>
      <w:r w:rsidR="003951A4">
        <w:t xml:space="preserve">, vanuit partnership. </w:t>
      </w:r>
      <w:r w:rsidR="0050573D">
        <w:t xml:space="preserve">Met trots kunnen we zeggen dat de continuïteit voor inwoners geborgd is gebleven. In 2026 zal Lumens de gemeente ondersteunen om de ontmoetingsplekken naar eigen beheer van inwoners over te brengen, en daar waar dat niet lukt professionele ondersteuning te bieden. </w:t>
      </w:r>
    </w:p>
    <w:p w:rsidR="003E695F" w:rsidP="00A77104" w:rsidRDefault="003E695F" w14:paraId="75D9F073" w14:textId="77777777">
      <w:pPr>
        <w:spacing w:after="0"/>
      </w:pPr>
    </w:p>
    <w:p w:rsidRPr="00FB5E88" w:rsidR="006F0E5D" w:rsidP="003E695F" w:rsidRDefault="006F0E5D" w14:paraId="1339B57D" w14:textId="1A659AC4">
      <w:pPr>
        <w:spacing w:after="0"/>
        <w:rPr>
          <w:i/>
          <w:iCs/>
          <w:color w:val="4472C4" w:themeColor="accent1"/>
        </w:rPr>
      </w:pPr>
      <w:r w:rsidRPr="00FB5E88">
        <w:rPr>
          <w:i/>
          <w:iCs/>
          <w:color w:val="4472C4" w:themeColor="accent1"/>
        </w:rPr>
        <w:t>AZWA (aanvullend Zorg en Welzijnsakkoord)</w:t>
      </w:r>
    </w:p>
    <w:p w:rsidRPr="00C53005" w:rsidR="00C53005" w:rsidP="003E695F" w:rsidRDefault="00C53005" w14:paraId="7E642921" w14:textId="128967B7">
      <w:pPr>
        <w:spacing w:after="0"/>
      </w:pPr>
      <w:r>
        <w:t xml:space="preserve">Het AZWA wordt in onze regio uitgewerkt </w:t>
      </w:r>
      <w:r w:rsidR="00CD55FE">
        <w:t xml:space="preserve">via het regioplan Eindhoven en de Kempen en het Regioplan Helmond en De Peel. Op regionaal niveau werken de welzijnsorganisaties samen </w:t>
      </w:r>
      <w:r w:rsidR="00F079C3">
        <w:t>om bij te dragen aan</w:t>
      </w:r>
      <w:r w:rsidR="00EC3576">
        <w:t xml:space="preserve"> de</w:t>
      </w:r>
      <w:r w:rsidR="00F079C3">
        <w:t xml:space="preserve"> transitie van zorg naar welzijn. </w:t>
      </w:r>
      <w:r w:rsidR="007F28A6">
        <w:t xml:space="preserve">Wat echter </w:t>
      </w:r>
      <w:r w:rsidR="006C289B">
        <w:t>stagnerend</w:t>
      </w:r>
      <w:r w:rsidR="007F28A6">
        <w:t xml:space="preserve"> werkt op de samenwerking van </w:t>
      </w:r>
      <w:r w:rsidR="00C92C3F">
        <w:t xml:space="preserve">de welzijnsorganisaties is de concurrentiepositie die je ten opzichte van elkaar hebt. Anders gezegd: samenwerken gaat goed, totdat </w:t>
      </w:r>
      <w:r w:rsidR="00FD6E93">
        <w:t xml:space="preserve">concreet werk verdeeld </w:t>
      </w:r>
      <w:r w:rsidR="00D24829">
        <w:t>wordt</w:t>
      </w:r>
      <w:r w:rsidR="00FD6E93">
        <w:t xml:space="preserve"> vanuit </w:t>
      </w:r>
      <w:r w:rsidR="00AA7A24">
        <w:t>de AZWA</w:t>
      </w:r>
      <w:r w:rsidR="00D24829">
        <w:t>: alle welzijnsorganisaties azen op aanvullende opdrachten</w:t>
      </w:r>
      <w:r w:rsidR="00AA7A24">
        <w:t>.</w:t>
      </w:r>
      <w:r w:rsidR="00534E4A">
        <w:t xml:space="preserve"> </w:t>
      </w:r>
      <w:r w:rsidR="00814714">
        <w:t xml:space="preserve">Het is lastig de balans te zoeken tussen samenwerken om het sociaal domein sterk te maken en tegelijkertijd de </w:t>
      </w:r>
      <w:r w:rsidR="00E02F79">
        <w:t>concurrentiepositie niet uit het oog te verliezen.</w:t>
      </w:r>
    </w:p>
    <w:p w:rsidR="00C53005" w:rsidP="003E695F" w:rsidRDefault="00C53005" w14:paraId="5E185F72" w14:textId="77777777">
      <w:pPr>
        <w:spacing w:after="0"/>
        <w:rPr>
          <w:b/>
          <w:bCs/>
        </w:rPr>
      </w:pPr>
    </w:p>
    <w:p w:rsidRPr="00971363" w:rsidR="00AC79F6" w:rsidP="00A77104" w:rsidRDefault="00E45ED6" w14:paraId="11E32075" w14:textId="4304447E">
      <w:pPr>
        <w:spacing w:after="0"/>
        <w:rPr>
          <w:color w:val="4472C4" w:themeColor="accent1"/>
        </w:rPr>
      </w:pPr>
      <w:r w:rsidRPr="00971363">
        <w:rPr>
          <w:color w:val="4472C4" w:themeColor="accent1"/>
        </w:rPr>
        <w:t xml:space="preserve"> </w:t>
      </w:r>
      <w:r w:rsidRPr="00971363" w:rsidR="0050573D">
        <w:rPr>
          <w:color w:val="4472C4" w:themeColor="accent1"/>
        </w:rPr>
        <w:t xml:space="preserve">Enkele grote </w:t>
      </w:r>
      <w:r w:rsidRPr="00971363" w:rsidR="0050573D">
        <w:rPr>
          <w:b/>
          <w:bCs/>
          <w:color w:val="4472C4" w:themeColor="accent1"/>
        </w:rPr>
        <w:t>netwerken</w:t>
      </w:r>
      <w:r w:rsidRPr="00971363" w:rsidR="0050573D">
        <w:rPr>
          <w:color w:val="4472C4" w:themeColor="accent1"/>
        </w:rPr>
        <w:t xml:space="preserve"> waar Lumens </w:t>
      </w:r>
      <w:r w:rsidRPr="00971363" w:rsidR="00013C7C">
        <w:rPr>
          <w:color w:val="4472C4" w:themeColor="accent1"/>
        </w:rPr>
        <w:t>in</w:t>
      </w:r>
      <w:r w:rsidRPr="00971363" w:rsidR="0050573D">
        <w:rPr>
          <w:color w:val="4472C4" w:themeColor="accent1"/>
        </w:rPr>
        <w:t xml:space="preserve"> participeert:</w:t>
      </w:r>
      <w:r w:rsidRPr="00971363" w:rsidR="00495AAA">
        <w:rPr>
          <w:color w:val="4472C4" w:themeColor="accent1"/>
        </w:rPr>
        <w:t xml:space="preserve"> </w:t>
      </w:r>
    </w:p>
    <w:p w:rsidRPr="00DE3CE1" w:rsidR="00630D29" w:rsidP="00EB123A" w:rsidRDefault="00630D29" w14:paraId="774CF438" w14:textId="77777777">
      <w:pPr>
        <w:pStyle w:val="Lijstalinea"/>
        <w:numPr>
          <w:ilvl w:val="0"/>
          <w:numId w:val="43"/>
        </w:numPr>
        <w:spacing w:after="0"/>
        <w:rPr>
          <w:i/>
          <w:iCs/>
        </w:rPr>
      </w:pPr>
      <w:r w:rsidRPr="00DE3CE1">
        <w:rPr>
          <w:i/>
          <w:iCs/>
        </w:rPr>
        <w:t>Brainport voor Elkaar, gericht op Eindhoven en de omringende gemeenten.</w:t>
      </w:r>
    </w:p>
    <w:p w:rsidRPr="00DE3CE1" w:rsidR="00630D29" w:rsidP="00EB123A" w:rsidRDefault="00C7168E" w14:paraId="51F2DD6E" w14:textId="3449774F">
      <w:pPr>
        <w:pStyle w:val="Lijstalinea"/>
        <w:numPr>
          <w:ilvl w:val="0"/>
          <w:numId w:val="43"/>
        </w:numPr>
        <w:spacing w:after="0"/>
        <w:rPr>
          <w:i/>
          <w:iCs/>
        </w:rPr>
      </w:pPr>
      <w:r w:rsidRPr="00DE3CE1">
        <w:rPr>
          <w:i/>
          <w:iCs/>
        </w:rPr>
        <w:t>Pact Woensel Zuid</w:t>
      </w:r>
      <w:r w:rsidR="00DE3CE1">
        <w:rPr>
          <w:i/>
          <w:iCs/>
        </w:rPr>
        <w:t xml:space="preserve"> (Eindhoven)</w:t>
      </w:r>
      <w:r w:rsidR="002E4D61">
        <w:rPr>
          <w:i/>
          <w:iCs/>
        </w:rPr>
        <w:t>.</w:t>
      </w:r>
    </w:p>
    <w:p w:rsidRPr="00DE3CE1" w:rsidR="005C7F37" w:rsidP="005C7F37" w:rsidRDefault="005C7F37" w14:paraId="6C91DC52" w14:textId="0172F13D">
      <w:pPr>
        <w:pStyle w:val="Lijstalinea"/>
        <w:numPr>
          <w:ilvl w:val="0"/>
          <w:numId w:val="43"/>
        </w:numPr>
        <w:spacing w:after="0"/>
        <w:rPr>
          <w:i/>
          <w:iCs/>
        </w:rPr>
      </w:pPr>
      <w:r w:rsidRPr="00DE3CE1">
        <w:rPr>
          <w:i/>
          <w:iCs/>
        </w:rPr>
        <w:t>Fijn Kastelenplein</w:t>
      </w:r>
      <w:r w:rsidRPr="00DE3CE1" w:rsidR="00C425D3">
        <w:rPr>
          <w:i/>
          <w:iCs/>
        </w:rPr>
        <w:t>, als onder</w:t>
      </w:r>
      <w:r w:rsidRPr="00DE3CE1" w:rsidR="00F57CDC">
        <w:rPr>
          <w:i/>
          <w:iCs/>
        </w:rPr>
        <w:t xml:space="preserve">deel van </w:t>
      </w:r>
      <w:r w:rsidRPr="00DE3CE1" w:rsidR="00E051EE">
        <w:rPr>
          <w:i/>
          <w:iCs/>
        </w:rPr>
        <w:t>de Verstedelijking van Eindhoven</w:t>
      </w:r>
      <w:r w:rsidR="002E4D61">
        <w:rPr>
          <w:i/>
          <w:iCs/>
        </w:rPr>
        <w:t>.</w:t>
      </w:r>
    </w:p>
    <w:p w:rsidRPr="00DE3CE1" w:rsidR="00C7168E" w:rsidP="00EB123A" w:rsidRDefault="00F042F6" w14:paraId="3A42515F" w14:textId="7399F299">
      <w:pPr>
        <w:pStyle w:val="Lijstalinea"/>
        <w:numPr>
          <w:ilvl w:val="0"/>
          <w:numId w:val="43"/>
        </w:numPr>
        <w:spacing w:after="0"/>
        <w:rPr>
          <w:i/>
          <w:iCs/>
        </w:rPr>
      </w:pPr>
      <w:r w:rsidRPr="00DE3CE1">
        <w:rPr>
          <w:i/>
          <w:iCs/>
        </w:rPr>
        <w:t>Bibliot</w:t>
      </w:r>
      <w:r w:rsidRPr="00DE3CE1" w:rsidR="006979C6">
        <w:rPr>
          <w:i/>
          <w:iCs/>
        </w:rPr>
        <w:t>open</w:t>
      </w:r>
      <w:r w:rsidR="00DE3CE1">
        <w:rPr>
          <w:i/>
          <w:iCs/>
        </w:rPr>
        <w:t xml:space="preserve"> (Eindhoven)</w:t>
      </w:r>
      <w:r w:rsidR="00B11C77">
        <w:rPr>
          <w:i/>
          <w:iCs/>
        </w:rPr>
        <w:t>.</w:t>
      </w:r>
    </w:p>
    <w:p w:rsidRPr="00DE3CE1" w:rsidR="00F17214" w:rsidP="00EB123A" w:rsidRDefault="00F17214" w14:paraId="73DCB066" w14:textId="7BD1CDEA">
      <w:pPr>
        <w:pStyle w:val="Lijstalinea"/>
        <w:numPr>
          <w:ilvl w:val="0"/>
          <w:numId w:val="43"/>
        </w:numPr>
        <w:spacing w:after="0"/>
        <w:rPr>
          <w:i/>
          <w:iCs/>
        </w:rPr>
      </w:pPr>
      <w:r w:rsidRPr="00DE3CE1">
        <w:rPr>
          <w:i/>
          <w:iCs/>
        </w:rPr>
        <w:t>Samenwerking met ASML</w:t>
      </w:r>
      <w:r w:rsidRPr="00DE3CE1" w:rsidR="00034286">
        <w:rPr>
          <w:i/>
          <w:iCs/>
        </w:rPr>
        <w:t xml:space="preserve"> en PO en VO</w:t>
      </w:r>
      <w:r w:rsidR="00DE3CE1">
        <w:rPr>
          <w:i/>
          <w:iCs/>
        </w:rPr>
        <w:t>-</w:t>
      </w:r>
      <w:r w:rsidRPr="00DE3CE1" w:rsidR="00034286">
        <w:rPr>
          <w:i/>
          <w:iCs/>
        </w:rPr>
        <w:t xml:space="preserve">scholen in Eindhoven – </w:t>
      </w:r>
      <w:proofErr w:type="spellStart"/>
      <w:r w:rsidRPr="00DE3CE1" w:rsidR="00034286">
        <w:rPr>
          <w:i/>
          <w:iCs/>
        </w:rPr>
        <w:t>After</w:t>
      </w:r>
      <w:proofErr w:type="spellEnd"/>
      <w:r w:rsidRPr="00DE3CE1" w:rsidR="00034286">
        <w:rPr>
          <w:i/>
          <w:iCs/>
        </w:rPr>
        <w:t xml:space="preserve"> School Community Club</w:t>
      </w:r>
      <w:r w:rsidR="002E4D61">
        <w:rPr>
          <w:i/>
          <w:iCs/>
        </w:rPr>
        <w:t>.</w:t>
      </w:r>
    </w:p>
    <w:p w:rsidRPr="00DE3CE1" w:rsidR="007C4C02" w:rsidP="00DE3CE1" w:rsidRDefault="007C4C02" w14:paraId="5AFE3427" w14:textId="3AD58035">
      <w:pPr>
        <w:pStyle w:val="Lijstalinea"/>
        <w:numPr>
          <w:ilvl w:val="0"/>
          <w:numId w:val="43"/>
        </w:numPr>
        <w:spacing w:after="0"/>
        <w:rPr>
          <w:i/>
          <w:iCs/>
        </w:rPr>
      </w:pPr>
      <w:r w:rsidRPr="00DE3CE1">
        <w:rPr>
          <w:i/>
          <w:iCs/>
        </w:rPr>
        <w:t>Samenwerkingsverband Eindje Verder (penvoerder)</w:t>
      </w:r>
      <w:r w:rsidRPr="00DE3CE1" w:rsidR="003A59F5">
        <w:rPr>
          <w:i/>
          <w:iCs/>
        </w:rPr>
        <w:t xml:space="preserve"> (GGZ – Huisartsen – Sociale Basis)</w:t>
      </w:r>
      <w:r w:rsidR="002E4D61">
        <w:rPr>
          <w:i/>
          <w:iCs/>
        </w:rPr>
        <w:t>.</w:t>
      </w:r>
    </w:p>
    <w:p w:rsidRPr="00DE3CE1" w:rsidR="005D5A40" w:rsidP="00EB123A" w:rsidRDefault="002D0F92" w14:paraId="3C649AF6" w14:textId="2BA44C98">
      <w:pPr>
        <w:pStyle w:val="Lijstalinea"/>
        <w:numPr>
          <w:ilvl w:val="0"/>
          <w:numId w:val="43"/>
        </w:numPr>
        <w:spacing w:after="0"/>
        <w:rPr>
          <w:i/>
          <w:iCs/>
        </w:rPr>
      </w:pPr>
      <w:r w:rsidRPr="00DE3CE1">
        <w:rPr>
          <w:i/>
          <w:iCs/>
        </w:rPr>
        <w:t>AZWA</w:t>
      </w:r>
      <w:r w:rsidRPr="00DE3CE1" w:rsidR="008919D6">
        <w:rPr>
          <w:i/>
          <w:iCs/>
        </w:rPr>
        <w:t xml:space="preserve"> Aanvullend Zorg en </w:t>
      </w:r>
      <w:proofErr w:type="spellStart"/>
      <w:r w:rsidRPr="00DE3CE1" w:rsidR="008919D6">
        <w:rPr>
          <w:i/>
          <w:iCs/>
        </w:rPr>
        <w:t>Welzijns</w:t>
      </w:r>
      <w:proofErr w:type="spellEnd"/>
      <w:r w:rsidRPr="00DE3CE1" w:rsidR="008919D6">
        <w:rPr>
          <w:i/>
          <w:iCs/>
        </w:rPr>
        <w:t xml:space="preserve"> Akkoord, </w:t>
      </w:r>
      <w:r w:rsidRPr="00DE3CE1" w:rsidR="004D7C17">
        <w:rPr>
          <w:i/>
          <w:iCs/>
        </w:rPr>
        <w:t>(aanvulling op IZA, Integraal Zorg akkoord)</w:t>
      </w:r>
      <w:r w:rsidR="002E4D61">
        <w:rPr>
          <w:i/>
          <w:iCs/>
        </w:rPr>
        <w:t>.</w:t>
      </w:r>
    </w:p>
    <w:p w:rsidRPr="00DE3CE1" w:rsidR="005D5A40" w:rsidP="005D5A40" w:rsidRDefault="009D08F8" w14:paraId="0EE9CA52" w14:textId="591B26CE">
      <w:pPr>
        <w:pStyle w:val="Lijstalinea"/>
        <w:numPr>
          <w:ilvl w:val="1"/>
          <w:numId w:val="43"/>
        </w:numPr>
        <w:spacing w:after="0"/>
        <w:rPr>
          <w:i/>
          <w:iCs/>
        </w:rPr>
      </w:pPr>
      <w:r w:rsidRPr="00DE3CE1">
        <w:rPr>
          <w:i/>
          <w:iCs/>
        </w:rPr>
        <w:t xml:space="preserve">Regioplan Eindhoven en de Kempen </w:t>
      </w:r>
      <w:r w:rsidRPr="00DE3CE1" w:rsidR="003A59F5">
        <w:rPr>
          <w:i/>
          <w:iCs/>
        </w:rPr>
        <w:t>(De Stap naar Gezonder</w:t>
      </w:r>
      <w:r w:rsidR="002E4D61">
        <w:rPr>
          <w:i/>
          <w:iCs/>
        </w:rPr>
        <w:t>.</w:t>
      </w:r>
      <w:r w:rsidRPr="00DE3CE1" w:rsidR="003A59F5">
        <w:rPr>
          <w:i/>
          <w:iCs/>
        </w:rPr>
        <w:t>)</w:t>
      </w:r>
      <w:r w:rsidRPr="00DE3CE1">
        <w:rPr>
          <w:i/>
          <w:iCs/>
        </w:rPr>
        <w:t xml:space="preserve"> </w:t>
      </w:r>
    </w:p>
    <w:p w:rsidRPr="00DE3CE1" w:rsidR="00FC3B8E" w:rsidP="005D5A40" w:rsidRDefault="00491ED3" w14:paraId="2DF2E259" w14:textId="01AC8089">
      <w:pPr>
        <w:pStyle w:val="Lijstalinea"/>
        <w:numPr>
          <w:ilvl w:val="1"/>
          <w:numId w:val="43"/>
        </w:numPr>
        <w:spacing w:after="0"/>
        <w:rPr>
          <w:i/>
          <w:iCs/>
        </w:rPr>
      </w:pPr>
      <w:r w:rsidRPr="00DE3CE1">
        <w:rPr>
          <w:i/>
          <w:iCs/>
        </w:rPr>
        <w:t>Regioplan Helmond en De Peel</w:t>
      </w:r>
      <w:r w:rsidR="002E4D61">
        <w:rPr>
          <w:i/>
          <w:iCs/>
        </w:rPr>
        <w:t>.</w:t>
      </w:r>
    </w:p>
    <w:p w:rsidRPr="00DE3CE1" w:rsidR="00051CD5" w:rsidP="00EB123A" w:rsidRDefault="00491ED3" w14:paraId="5EFE4848" w14:textId="46CC74F7">
      <w:pPr>
        <w:pStyle w:val="Lijstalinea"/>
        <w:numPr>
          <w:ilvl w:val="0"/>
          <w:numId w:val="43"/>
        </w:numPr>
        <w:spacing w:after="0"/>
        <w:rPr>
          <w:i/>
          <w:iCs/>
        </w:rPr>
      </w:pPr>
      <w:r w:rsidRPr="00DE3CE1">
        <w:rPr>
          <w:i/>
          <w:iCs/>
        </w:rPr>
        <w:t>S</w:t>
      </w:r>
      <w:r w:rsidRPr="00DE3CE1" w:rsidR="008942AF">
        <w:rPr>
          <w:i/>
          <w:iCs/>
        </w:rPr>
        <w:t>amenwerking tussen VVT</w:t>
      </w:r>
      <w:r w:rsidRPr="00DE3CE1" w:rsidR="00025BFF">
        <w:rPr>
          <w:i/>
          <w:iCs/>
        </w:rPr>
        <w:t xml:space="preserve"> (Verpleeg- en </w:t>
      </w:r>
      <w:r w:rsidRPr="00DE3CE1" w:rsidR="19A92CC2">
        <w:rPr>
          <w:i/>
          <w:iCs/>
        </w:rPr>
        <w:t>V</w:t>
      </w:r>
      <w:r w:rsidRPr="00DE3CE1" w:rsidR="00025BFF">
        <w:rPr>
          <w:i/>
          <w:iCs/>
        </w:rPr>
        <w:t>erzorgin</w:t>
      </w:r>
      <w:r w:rsidRPr="00DE3CE1" w:rsidR="00F40B79">
        <w:rPr>
          <w:i/>
          <w:iCs/>
        </w:rPr>
        <w:t>g</w:t>
      </w:r>
      <w:r w:rsidRPr="00DE3CE1" w:rsidR="00025BFF">
        <w:rPr>
          <w:i/>
          <w:iCs/>
        </w:rPr>
        <w:t>shuizen en Thuiszorg) en Welzijn.</w:t>
      </w:r>
      <w:r w:rsidR="003C6D43">
        <w:rPr>
          <w:i/>
          <w:iCs/>
        </w:rPr>
        <w:t xml:space="preserve"> (Eindhoven)</w:t>
      </w:r>
      <w:r w:rsidR="002F5C83">
        <w:rPr>
          <w:i/>
          <w:iCs/>
        </w:rPr>
        <w:t>.</w:t>
      </w:r>
    </w:p>
    <w:p w:rsidRPr="00DE3CE1" w:rsidR="00B96A51" w:rsidP="00B96A51" w:rsidRDefault="005D5A40" w14:paraId="682B33B2" w14:textId="2CB003F8">
      <w:pPr>
        <w:pStyle w:val="Lijstalinea"/>
        <w:numPr>
          <w:ilvl w:val="0"/>
          <w:numId w:val="43"/>
        </w:numPr>
        <w:spacing w:after="0"/>
        <w:rPr>
          <w:i/>
          <w:iCs/>
        </w:rPr>
      </w:pPr>
      <w:r w:rsidRPr="00DE3CE1">
        <w:rPr>
          <w:i/>
          <w:iCs/>
        </w:rPr>
        <w:t xml:space="preserve">Samenwerking met </w:t>
      </w:r>
      <w:r w:rsidRPr="00DE3CE1" w:rsidR="00B96A51">
        <w:rPr>
          <w:i/>
          <w:iCs/>
        </w:rPr>
        <w:t>Wonin</w:t>
      </w:r>
      <w:r w:rsidRPr="00DE3CE1" w:rsidR="00E5534E">
        <w:rPr>
          <w:i/>
          <w:iCs/>
        </w:rPr>
        <w:t>g</w:t>
      </w:r>
      <w:r w:rsidRPr="00DE3CE1" w:rsidR="00B96A51">
        <w:rPr>
          <w:i/>
          <w:iCs/>
        </w:rPr>
        <w:t>corporaties</w:t>
      </w:r>
      <w:r w:rsidRPr="00DE3CE1">
        <w:rPr>
          <w:i/>
          <w:iCs/>
        </w:rPr>
        <w:t xml:space="preserve"> </w:t>
      </w:r>
      <w:r w:rsidRPr="00DE3CE1" w:rsidR="00EC0A09">
        <w:rPr>
          <w:i/>
          <w:iCs/>
        </w:rPr>
        <w:t>op het gebied van Leefbaarheid en Veiligheid.</w:t>
      </w:r>
      <w:r w:rsidR="003C6D43">
        <w:rPr>
          <w:i/>
          <w:iCs/>
        </w:rPr>
        <w:t xml:space="preserve"> (Eindhoven en omgeving)</w:t>
      </w:r>
      <w:r w:rsidR="002F5C83">
        <w:rPr>
          <w:i/>
          <w:iCs/>
        </w:rPr>
        <w:t>.</w:t>
      </w:r>
    </w:p>
    <w:p w:rsidRPr="00DE3CE1" w:rsidR="00B96A51" w:rsidP="00EB123A" w:rsidRDefault="00B96A51" w14:paraId="0EBA93E6" w14:textId="77950B92">
      <w:pPr>
        <w:pStyle w:val="Lijstalinea"/>
        <w:numPr>
          <w:ilvl w:val="0"/>
          <w:numId w:val="43"/>
        </w:numPr>
        <w:spacing w:after="0"/>
        <w:rPr>
          <w:i/>
          <w:iCs/>
        </w:rPr>
      </w:pPr>
      <w:r w:rsidRPr="00DE3CE1">
        <w:rPr>
          <w:i/>
          <w:iCs/>
        </w:rPr>
        <w:t>Platform wonen Welzijn – Zorg in Gemert Bakel</w:t>
      </w:r>
      <w:r w:rsidR="002F5C83">
        <w:rPr>
          <w:i/>
          <w:iCs/>
        </w:rPr>
        <w:t>.</w:t>
      </w:r>
    </w:p>
    <w:p w:rsidRPr="00DE3CE1" w:rsidR="00EC0A09" w:rsidP="00EC0A09" w:rsidRDefault="00EC0A09" w14:paraId="48CBF31B" w14:textId="2BE9CF02">
      <w:pPr>
        <w:pStyle w:val="Lijstalinea"/>
        <w:numPr>
          <w:ilvl w:val="0"/>
          <w:numId w:val="43"/>
        </w:numPr>
        <w:spacing w:after="0"/>
        <w:rPr>
          <w:i/>
          <w:iCs/>
        </w:rPr>
      </w:pPr>
      <w:r w:rsidRPr="00DE3CE1">
        <w:rPr>
          <w:i/>
          <w:iCs/>
        </w:rPr>
        <w:t>Taalhuis in Gemert-Bakel</w:t>
      </w:r>
      <w:r w:rsidR="002F5C83">
        <w:rPr>
          <w:i/>
          <w:iCs/>
        </w:rPr>
        <w:t>.</w:t>
      </w:r>
    </w:p>
    <w:p w:rsidRPr="00DE3CE1" w:rsidR="00AE2A74" w:rsidP="00EB123A" w:rsidRDefault="00B92314" w14:paraId="0FE41030" w14:textId="43B75A04">
      <w:pPr>
        <w:pStyle w:val="Lijstalinea"/>
        <w:numPr>
          <w:ilvl w:val="0"/>
          <w:numId w:val="43"/>
        </w:numPr>
        <w:spacing w:after="0"/>
        <w:rPr>
          <w:i/>
          <w:iCs/>
        </w:rPr>
      </w:pPr>
      <w:r w:rsidRPr="00DE3CE1">
        <w:rPr>
          <w:i/>
          <w:iCs/>
        </w:rPr>
        <w:t>Focus op alle Jeugd (Veldhoven)</w:t>
      </w:r>
      <w:r w:rsidR="002F5C83">
        <w:rPr>
          <w:i/>
          <w:iCs/>
        </w:rPr>
        <w:t>.</w:t>
      </w:r>
    </w:p>
    <w:p w:rsidRPr="00DE3CE1" w:rsidR="00B92314" w:rsidP="00EB123A" w:rsidRDefault="003B70D2" w14:paraId="1A58967D" w14:textId="6C052092">
      <w:pPr>
        <w:pStyle w:val="Lijstalinea"/>
        <w:numPr>
          <w:ilvl w:val="0"/>
          <w:numId w:val="43"/>
        </w:numPr>
        <w:spacing w:after="0"/>
        <w:rPr>
          <w:i/>
          <w:iCs/>
        </w:rPr>
      </w:pPr>
      <w:r w:rsidRPr="00DE3CE1">
        <w:rPr>
          <w:i/>
          <w:iCs/>
        </w:rPr>
        <w:t>De buurt als ecosysteem</w:t>
      </w:r>
      <w:r w:rsidR="003C6D43">
        <w:rPr>
          <w:i/>
          <w:iCs/>
        </w:rPr>
        <w:t xml:space="preserve"> (Bergeijk)</w:t>
      </w:r>
      <w:r w:rsidR="002F5C83">
        <w:rPr>
          <w:i/>
          <w:iCs/>
        </w:rPr>
        <w:t>.</w:t>
      </w:r>
    </w:p>
    <w:p w:rsidRPr="00DE3CE1" w:rsidR="00657F0B" w:rsidP="00EB123A" w:rsidRDefault="0077121A" w14:paraId="4919FE4E" w14:textId="1BBF6811">
      <w:pPr>
        <w:pStyle w:val="Lijstalinea"/>
        <w:numPr>
          <w:ilvl w:val="0"/>
          <w:numId w:val="43"/>
        </w:numPr>
        <w:spacing w:after="0"/>
        <w:rPr>
          <w:i/>
          <w:iCs/>
        </w:rPr>
      </w:pPr>
      <w:r w:rsidRPr="00DE3CE1">
        <w:rPr>
          <w:i/>
          <w:iCs/>
        </w:rPr>
        <w:t xml:space="preserve">NEST </w:t>
      </w:r>
      <w:r w:rsidRPr="00DE3CE1" w:rsidR="00252775">
        <w:rPr>
          <w:i/>
          <w:iCs/>
        </w:rPr>
        <w:t>–</w:t>
      </w:r>
      <w:r w:rsidRPr="00DE3CE1">
        <w:rPr>
          <w:i/>
          <w:iCs/>
        </w:rPr>
        <w:t xml:space="preserve"> </w:t>
      </w:r>
      <w:r w:rsidRPr="00DE3CE1" w:rsidR="00252775">
        <w:rPr>
          <w:i/>
          <w:iCs/>
        </w:rPr>
        <w:t>Gericht op huiselijk geweld</w:t>
      </w:r>
      <w:r w:rsidRPr="00DE3CE1" w:rsidR="003A59F5">
        <w:rPr>
          <w:i/>
          <w:iCs/>
        </w:rPr>
        <w:t xml:space="preserve"> 0-100</w:t>
      </w:r>
      <w:r w:rsidR="002F5C83">
        <w:rPr>
          <w:i/>
          <w:iCs/>
        </w:rPr>
        <w:t>.</w:t>
      </w:r>
    </w:p>
    <w:p w:rsidRPr="00DE3CE1" w:rsidR="00535E51" w:rsidP="00EB123A" w:rsidRDefault="00B975C6" w14:paraId="3CF32E70" w14:textId="6C6686AC">
      <w:pPr>
        <w:pStyle w:val="Lijstalinea"/>
        <w:numPr>
          <w:ilvl w:val="0"/>
          <w:numId w:val="43"/>
        </w:numPr>
        <w:spacing w:after="0"/>
        <w:rPr>
          <w:i/>
          <w:iCs/>
        </w:rPr>
      </w:pPr>
      <w:r w:rsidRPr="00DE3CE1">
        <w:rPr>
          <w:i/>
          <w:iCs/>
        </w:rPr>
        <w:t xml:space="preserve">Regionale tafel </w:t>
      </w:r>
      <w:r w:rsidRPr="00DE3CE1" w:rsidR="00877F5E">
        <w:rPr>
          <w:i/>
          <w:iCs/>
        </w:rPr>
        <w:t>mensenhandel en veiligheid.</w:t>
      </w:r>
    </w:p>
    <w:p w:rsidRPr="00100B3B" w:rsidR="006B66FD" w:rsidP="00EB123A" w:rsidRDefault="006B66FD" w14:paraId="0BC28EB0" w14:textId="190824BA">
      <w:pPr>
        <w:pStyle w:val="Lijstalinea"/>
        <w:numPr>
          <w:ilvl w:val="0"/>
          <w:numId w:val="43"/>
        </w:numPr>
        <w:spacing w:after="0"/>
        <w:rPr>
          <w:i/>
          <w:iCs/>
        </w:rPr>
      </w:pPr>
      <w:r w:rsidRPr="00100B3B">
        <w:rPr>
          <w:i/>
          <w:iCs/>
        </w:rPr>
        <w:t>SOM – Strategische overleg mensenhandel</w:t>
      </w:r>
      <w:r w:rsidR="002F5C83">
        <w:rPr>
          <w:i/>
          <w:iCs/>
        </w:rPr>
        <w:t>.</w:t>
      </w:r>
    </w:p>
    <w:p w:rsidR="00C216C1" w:rsidP="00AF16D5" w:rsidRDefault="003A59F5" w14:paraId="7E5F36BB" w14:textId="77777777">
      <w:pPr>
        <w:pStyle w:val="Lijstalinea"/>
        <w:numPr>
          <w:ilvl w:val="0"/>
          <w:numId w:val="43"/>
        </w:numPr>
        <w:spacing w:after="0"/>
        <w:rPr>
          <w:i/>
          <w:iCs/>
        </w:rPr>
      </w:pPr>
      <w:proofErr w:type="spellStart"/>
      <w:r w:rsidRPr="00C216C1">
        <w:rPr>
          <w:i/>
          <w:iCs/>
        </w:rPr>
        <w:t>Innovation</w:t>
      </w:r>
      <w:r w:rsidRPr="00C216C1" w:rsidR="004D7C17">
        <w:rPr>
          <w:i/>
          <w:iCs/>
        </w:rPr>
        <w:t>s</w:t>
      </w:r>
      <w:proofErr w:type="spellEnd"/>
      <w:r w:rsidRPr="00C216C1" w:rsidR="004D7C17">
        <w:rPr>
          <w:i/>
          <w:iCs/>
        </w:rPr>
        <w:t xml:space="preserve"> </w:t>
      </w:r>
      <w:proofErr w:type="spellStart"/>
      <w:r w:rsidRPr="00C216C1" w:rsidR="00F918D7">
        <w:rPr>
          <w:i/>
          <w:iCs/>
        </w:rPr>
        <w:t>Insight</w:t>
      </w:r>
      <w:proofErr w:type="spellEnd"/>
      <w:r w:rsidRPr="00C216C1" w:rsidR="00F918D7">
        <w:rPr>
          <w:i/>
          <w:iCs/>
        </w:rPr>
        <w:t xml:space="preserve"> Fontys ICT (</w:t>
      </w:r>
      <w:proofErr w:type="spellStart"/>
      <w:r w:rsidRPr="00C216C1" w:rsidR="00F918D7">
        <w:rPr>
          <w:i/>
          <w:iCs/>
        </w:rPr>
        <w:t>Welzijn</w:t>
      </w:r>
      <w:r w:rsidRPr="00C216C1" w:rsidR="00A11A29">
        <w:rPr>
          <w:i/>
          <w:iCs/>
        </w:rPr>
        <w:t>s</w:t>
      </w:r>
      <w:proofErr w:type="spellEnd"/>
      <w:r w:rsidRPr="00C216C1" w:rsidR="00A11A29">
        <w:rPr>
          <w:i/>
          <w:iCs/>
        </w:rPr>
        <w:t xml:space="preserve"> onderzoeksprojecten door ICT</w:t>
      </w:r>
      <w:r w:rsidRPr="00C216C1" w:rsidR="00A36995">
        <w:rPr>
          <w:i/>
          <w:iCs/>
        </w:rPr>
        <w:t xml:space="preserve"> Fontys Studenten</w:t>
      </w:r>
      <w:r w:rsidRPr="00C216C1" w:rsidR="002F5C83">
        <w:rPr>
          <w:i/>
          <w:iCs/>
        </w:rPr>
        <w:t>.</w:t>
      </w:r>
      <w:r w:rsidRPr="00C216C1" w:rsidR="00A36995">
        <w:rPr>
          <w:i/>
          <w:iCs/>
        </w:rPr>
        <w:t>)</w:t>
      </w:r>
    </w:p>
    <w:p w:rsidRPr="00E16410" w:rsidR="00C6358F" w:rsidP="00E16410" w:rsidRDefault="00B67004" w14:paraId="5C0AFE2C" w14:textId="75836782">
      <w:pPr>
        <w:pStyle w:val="Lijstalinea"/>
        <w:numPr>
          <w:ilvl w:val="0"/>
          <w:numId w:val="43"/>
        </w:numPr>
        <w:spacing w:after="0"/>
        <w:rPr>
          <w:i/>
          <w:iCs/>
        </w:rPr>
      </w:pPr>
      <w:r w:rsidRPr="00C216C1">
        <w:rPr>
          <w:i/>
          <w:iCs/>
        </w:rPr>
        <w:t xml:space="preserve">Professionele </w:t>
      </w:r>
      <w:r w:rsidRPr="00C216C1" w:rsidR="00100B3B">
        <w:rPr>
          <w:i/>
          <w:iCs/>
        </w:rPr>
        <w:t xml:space="preserve">Werkplaats </w:t>
      </w:r>
      <w:r w:rsidRPr="00C216C1" w:rsidR="00DB4093">
        <w:rPr>
          <w:i/>
          <w:iCs/>
        </w:rPr>
        <w:t xml:space="preserve">Maatschappelijke Impact </w:t>
      </w:r>
      <w:r w:rsidRPr="00C216C1" w:rsidR="002D6E94">
        <w:rPr>
          <w:i/>
          <w:iCs/>
        </w:rPr>
        <w:t>(</w:t>
      </w:r>
      <w:r w:rsidRPr="00C216C1" w:rsidR="00DB4093">
        <w:rPr>
          <w:i/>
          <w:iCs/>
        </w:rPr>
        <w:t>Fontys Hogeschool</w:t>
      </w:r>
      <w:r w:rsidRPr="00C216C1" w:rsidR="002D6E94">
        <w:rPr>
          <w:i/>
          <w:iCs/>
        </w:rPr>
        <w:t xml:space="preserve"> diverse opleidingen</w:t>
      </w:r>
      <w:r w:rsidRPr="00C216C1" w:rsidR="00DB4093">
        <w:rPr>
          <w:i/>
          <w:iCs/>
        </w:rPr>
        <w:t>, het SUMMA College, werkveldpartners</w:t>
      </w:r>
      <w:r w:rsidRPr="00C216C1" w:rsidR="00100B3B">
        <w:rPr>
          <w:i/>
          <w:iCs/>
        </w:rPr>
        <w:t>)</w:t>
      </w:r>
      <w:r w:rsidRPr="00C216C1" w:rsidR="002F5C83">
        <w:rPr>
          <w:i/>
          <w:iCs/>
        </w:rPr>
        <w:t>.</w:t>
      </w:r>
    </w:p>
    <w:p w:rsidRPr="00DF3BF8" w:rsidR="0036673C" w:rsidP="00320995" w:rsidRDefault="006A04F7" w14:paraId="1CF65966" w14:textId="5C9302FA">
      <w:pPr>
        <w:pStyle w:val="Kop2"/>
      </w:pPr>
      <w:bookmarkStart w:name="_Toc156838864" w:id="49"/>
      <w:bookmarkStart w:name="_Toc156838990" w:id="50"/>
      <w:bookmarkStart w:name="_Toc189554475" w:id="51"/>
      <w:r w:rsidRPr="00DF3BF8">
        <w:lastRenderedPageBreak/>
        <w:t>3.</w:t>
      </w:r>
      <w:r w:rsidRPr="00DF3BF8" w:rsidR="00E54E83">
        <w:t>5</w:t>
      </w:r>
      <w:r w:rsidRPr="00DF3BF8">
        <w:t xml:space="preserve"> </w:t>
      </w:r>
      <w:r w:rsidRPr="00DF3BF8" w:rsidR="00872690">
        <w:t>Deskundigheidsbevordering</w:t>
      </w:r>
      <w:r w:rsidRPr="00DF3BF8" w:rsidR="00166CC0">
        <w:t xml:space="preserve"> en </w:t>
      </w:r>
      <w:r w:rsidRPr="00DF3BF8" w:rsidR="00005137">
        <w:t>Innovatie</w:t>
      </w:r>
      <w:bookmarkEnd w:id="49"/>
      <w:bookmarkEnd w:id="50"/>
      <w:bookmarkEnd w:id="51"/>
    </w:p>
    <w:p w:rsidRPr="00872690" w:rsidR="00C2431B" w:rsidP="00CA153F" w:rsidRDefault="00E318BE" w14:paraId="7A769192" w14:textId="01E0FBB8">
      <w:r w:rsidRPr="00872690">
        <w:t>In 202</w:t>
      </w:r>
      <w:r w:rsidRPr="00872690" w:rsidR="00872690">
        <w:t>5</w:t>
      </w:r>
      <w:r w:rsidRPr="00872690" w:rsidR="00934442">
        <w:t xml:space="preserve"> is </w:t>
      </w:r>
      <w:r w:rsidRPr="00872690" w:rsidR="00872690">
        <w:rPr>
          <w:b/>
          <w:bCs/>
        </w:rPr>
        <w:t>deskundigheidsbevordering</w:t>
      </w:r>
      <w:r w:rsidRPr="00872690" w:rsidR="00934442">
        <w:t xml:space="preserve"> gericht geweest op</w:t>
      </w:r>
      <w:r w:rsidR="00167FB3">
        <w:t>:</w:t>
      </w:r>
    </w:p>
    <w:p w:rsidR="005031D9" w:rsidP="00C93646" w:rsidRDefault="00C93646" w14:paraId="01140A58" w14:textId="4C29561D">
      <w:pPr>
        <w:pStyle w:val="Lijstalinea"/>
        <w:numPr>
          <w:ilvl w:val="0"/>
          <w:numId w:val="21"/>
        </w:numPr>
      </w:pPr>
      <w:r w:rsidRPr="004D184E">
        <w:rPr>
          <w:b/>
          <w:bCs/>
        </w:rPr>
        <w:t xml:space="preserve">Individuele </w:t>
      </w:r>
      <w:r w:rsidRPr="004D184E" w:rsidR="00860DE6">
        <w:rPr>
          <w:b/>
          <w:bCs/>
        </w:rPr>
        <w:t>vakbekwaamheid</w:t>
      </w:r>
      <w:r w:rsidRPr="00B66A00">
        <w:t xml:space="preserve"> gericht op de </w:t>
      </w:r>
      <w:r w:rsidRPr="00B66A00" w:rsidR="00057214">
        <w:t xml:space="preserve">vereisten vanuit de </w:t>
      </w:r>
      <w:r w:rsidRPr="00B66A00" w:rsidR="005031D9">
        <w:t>werksoorten van de beroepsgroep</w:t>
      </w:r>
      <w:r w:rsidRPr="00B66A00" w:rsidR="00057214">
        <w:t xml:space="preserve"> (Jeugdmaatschappelijk </w:t>
      </w:r>
      <w:r w:rsidRPr="00B66A00" w:rsidR="7987E1D1">
        <w:t>W</w:t>
      </w:r>
      <w:r w:rsidRPr="00B66A00" w:rsidR="00057214">
        <w:t xml:space="preserve">erk, </w:t>
      </w:r>
      <w:r w:rsidRPr="00B66A00" w:rsidR="005031D9">
        <w:t>NVVK-standaarden).</w:t>
      </w:r>
    </w:p>
    <w:p w:rsidR="00167FB3" w:rsidP="00C93646" w:rsidRDefault="00167FB3" w14:paraId="4B4C19E0" w14:textId="0DE21EED">
      <w:pPr>
        <w:pStyle w:val="Lijstalinea"/>
        <w:numPr>
          <w:ilvl w:val="0"/>
          <w:numId w:val="21"/>
        </w:numPr>
      </w:pPr>
      <w:r w:rsidRPr="004D184E">
        <w:rPr>
          <w:b/>
          <w:bCs/>
        </w:rPr>
        <w:t>Samenwerkingsvaardigheden</w:t>
      </w:r>
      <w:r>
        <w:t xml:space="preserve"> zoals het geven van feedback, of het nemen van besluiten in een team. </w:t>
      </w:r>
    </w:p>
    <w:p w:rsidRPr="00FE51A9" w:rsidR="00013C7C" w:rsidP="00FE51A9" w:rsidRDefault="00DB6B9D" w14:paraId="652D8010" w14:textId="19537DC4">
      <w:pPr>
        <w:pStyle w:val="Lijstalinea"/>
        <w:numPr>
          <w:ilvl w:val="0"/>
          <w:numId w:val="21"/>
        </w:numPr>
      </w:pPr>
      <w:r>
        <w:t xml:space="preserve">Het </w:t>
      </w:r>
      <w:r w:rsidRPr="00210F86">
        <w:rPr>
          <w:b/>
          <w:bCs/>
        </w:rPr>
        <w:t>transparant en overdraagbaar maken van de werkwijze</w:t>
      </w:r>
      <w:r>
        <w:t xml:space="preserve"> van Lumens. Er is een </w:t>
      </w:r>
      <w:r w:rsidR="00635958">
        <w:t xml:space="preserve">methodiekdag </w:t>
      </w:r>
      <w:r>
        <w:t xml:space="preserve">georganiseerd </w:t>
      </w:r>
      <w:r w:rsidR="00635958">
        <w:t xml:space="preserve">voor alle professionals over </w:t>
      </w:r>
      <w:r w:rsidRPr="00210F86" w:rsidR="00B66A00">
        <w:rPr>
          <w:b/>
          <w:bCs/>
        </w:rPr>
        <w:t xml:space="preserve">Vinden Binden </w:t>
      </w:r>
      <w:r w:rsidRPr="00210F86" w:rsidR="00BE6836">
        <w:rPr>
          <w:b/>
          <w:bCs/>
        </w:rPr>
        <w:t>en B</w:t>
      </w:r>
      <w:r w:rsidRPr="00210F86" w:rsidR="00B66A00">
        <w:rPr>
          <w:b/>
          <w:bCs/>
        </w:rPr>
        <w:t>ehouden</w:t>
      </w:r>
      <w:r w:rsidR="00DB31F5">
        <w:t xml:space="preserve"> </w:t>
      </w:r>
      <w:r w:rsidR="00BE6836">
        <w:t>waar Lumens samen met Fontys Hogescholen interactie</w:t>
      </w:r>
      <w:r w:rsidR="00C552F5">
        <w:t>f</w:t>
      </w:r>
      <w:r w:rsidR="00BE6836">
        <w:t xml:space="preserve"> gewerkt heeft aan het </w:t>
      </w:r>
      <w:r w:rsidR="007261D7">
        <w:t>zichtbaar maken van de USP van Lumens.</w:t>
      </w:r>
      <w:r w:rsidR="00944BFD">
        <w:t xml:space="preserve"> Tijdens deze dag </w:t>
      </w:r>
      <w:r w:rsidR="009278F3">
        <w:t xml:space="preserve">is input opgehaald om het </w:t>
      </w:r>
      <w:r w:rsidRPr="00210F86" w:rsidR="009278F3">
        <w:rPr>
          <w:b/>
          <w:bCs/>
        </w:rPr>
        <w:t>signalerende vermogen</w:t>
      </w:r>
      <w:r w:rsidR="009278F3">
        <w:t xml:space="preserve"> van </w:t>
      </w:r>
      <w:proofErr w:type="spellStart"/>
      <w:r w:rsidR="009278F3">
        <w:t>social</w:t>
      </w:r>
      <w:proofErr w:type="spellEnd"/>
      <w:r w:rsidR="009278F3">
        <w:t xml:space="preserve"> </w:t>
      </w:r>
      <w:proofErr w:type="spellStart"/>
      <w:r w:rsidR="009278F3">
        <w:t>workers</w:t>
      </w:r>
      <w:proofErr w:type="spellEnd"/>
      <w:r w:rsidR="009278F3">
        <w:t xml:space="preserve"> te optimaliseren. </w:t>
      </w:r>
      <w:r w:rsidR="00F62E75">
        <w:t xml:space="preserve">Deze dag was een vervolg op de methodiekdag van 2024 </w:t>
      </w:r>
      <w:r w:rsidR="00954C06">
        <w:t xml:space="preserve">met als thema de </w:t>
      </w:r>
      <w:r w:rsidR="00F62E75">
        <w:t>ABCD-methode</w:t>
      </w:r>
      <w:r w:rsidR="0099062A">
        <w:t xml:space="preserve">, een basis voor het </w:t>
      </w:r>
      <w:proofErr w:type="spellStart"/>
      <w:r w:rsidR="0099062A">
        <w:t>outreachende</w:t>
      </w:r>
      <w:proofErr w:type="spellEnd"/>
      <w:r w:rsidR="0099062A">
        <w:t xml:space="preserve"> werk. </w:t>
      </w:r>
      <w:r w:rsidR="00595C12">
        <w:t xml:space="preserve">Deskundigheidsbevordering </w:t>
      </w:r>
      <w:r w:rsidR="005D18BB">
        <w:t>zorgt voor bewust bekwame</w:t>
      </w:r>
      <w:r w:rsidR="00D93B98">
        <w:t>, sterke</w:t>
      </w:r>
      <w:r w:rsidR="005D18BB">
        <w:t xml:space="preserve"> professionals, </w:t>
      </w:r>
      <w:r w:rsidR="00D93B98">
        <w:t xml:space="preserve">die de </w:t>
      </w:r>
      <w:r w:rsidR="00210F86">
        <w:t xml:space="preserve">ambassadeurs van </w:t>
      </w:r>
      <w:r w:rsidR="00D93B98">
        <w:t xml:space="preserve">Lumens zijn in </w:t>
      </w:r>
      <w:r w:rsidR="00210F86">
        <w:t xml:space="preserve">Eindhoven en de regio. </w:t>
      </w:r>
    </w:p>
    <w:p w:rsidR="00AE3377" w:rsidP="00680289" w:rsidRDefault="001D4367" w14:paraId="6575282A" w14:textId="74935A86">
      <w:pPr>
        <w:spacing w:after="0"/>
      </w:pPr>
      <w:r w:rsidRPr="000001D6">
        <w:t xml:space="preserve">Wat betreft </w:t>
      </w:r>
      <w:r w:rsidRPr="000001D6">
        <w:rPr>
          <w:b/>
          <w:bCs/>
        </w:rPr>
        <w:t>innovatie</w:t>
      </w:r>
      <w:r w:rsidRPr="000001D6">
        <w:t xml:space="preserve"> heeft het accent gelegen op het doorontwikkelen van bestaande dienstverlening. </w:t>
      </w:r>
      <w:r w:rsidRPr="000001D6" w:rsidR="00FA0894">
        <w:t>Teams hebben op basis van maatschappelijke vragen nieuwe ontwikkelingen in gang gezet, in verbinding met elkaars expertise en met anderen buit</w:t>
      </w:r>
      <w:r w:rsidRPr="000001D6" w:rsidR="00EB7D50">
        <w:t>en de organisatie.</w:t>
      </w:r>
      <w:r w:rsidRPr="000001D6" w:rsidR="00242048">
        <w:t xml:space="preserve"> Voorbeelden hiervan zijn:</w:t>
      </w:r>
    </w:p>
    <w:p w:rsidR="00EB77B0" w:rsidP="00EB77B0" w:rsidRDefault="1C2CBF74" w14:paraId="570B0EA9" w14:textId="77777777">
      <w:pPr>
        <w:pStyle w:val="Lijstalinea"/>
        <w:numPr>
          <w:ilvl w:val="0"/>
          <w:numId w:val="39"/>
        </w:numPr>
        <w:spacing w:after="0"/>
      </w:pPr>
      <w:r w:rsidRPr="000001D6">
        <w:t>H</w:t>
      </w:r>
      <w:r w:rsidRPr="000001D6" w:rsidR="00715F96">
        <w:t>et</w:t>
      </w:r>
      <w:r w:rsidRPr="001D47BD" w:rsidR="00715F96">
        <w:rPr>
          <w:b/>
          <w:bCs/>
        </w:rPr>
        <w:t xml:space="preserve"> </w:t>
      </w:r>
      <w:proofErr w:type="spellStart"/>
      <w:r w:rsidRPr="001D47BD" w:rsidR="00715F96">
        <w:rPr>
          <w:b/>
          <w:bCs/>
        </w:rPr>
        <w:t>collectiveren</w:t>
      </w:r>
      <w:proofErr w:type="spellEnd"/>
      <w:r w:rsidRPr="000001D6" w:rsidR="00715F96">
        <w:t xml:space="preserve"> van dienstverlening in de vorm van trainingen en groeps</w:t>
      </w:r>
      <w:r w:rsidRPr="000001D6" w:rsidR="008141B2">
        <w:t>a</w:t>
      </w:r>
      <w:r w:rsidRPr="000001D6" w:rsidR="00715F96">
        <w:t>anbod</w:t>
      </w:r>
      <w:r w:rsidRPr="000001D6" w:rsidR="00E775B9">
        <w:t xml:space="preserve"> voor de </w:t>
      </w:r>
      <w:r w:rsidRPr="000001D6" w:rsidR="00715F96">
        <w:t xml:space="preserve">regiogemeenten. </w:t>
      </w:r>
    </w:p>
    <w:p w:rsidR="00013C7C" w:rsidP="00EB77B0" w:rsidRDefault="0018075A" w14:paraId="4B6D803B" w14:textId="6CD5898E">
      <w:pPr>
        <w:pStyle w:val="Lijstalinea"/>
        <w:numPr>
          <w:ilvl w:val="0"/>
          <w:numId w:val="39"/>
        </w:numPr>
        <w:spacing w:after="0"/>
      </w:pPr>
      <w:r w:rsidRPr="00EB77B0">
        <w:rPr>
          <w:b/>
          <w:bCs/>
        </w:rPr>
        <w:t xml:space="preserve">Programmalijn </w:t>
      </w:r>
      <w:r w:rsidRPr="00EB77B0" w:rsidR="008E47C5">
        <w:rPr>
          <w:b/>
          <w:bCs/>
        </w:rPr>
        <w:t>Mentale gezondheid voor jeugd</w:t>
      </w:r>
      <w:r w:rsidRPr="0018075A" w:rsidR="008E47C5">
        <w:t>.</w:t>
      </w:r>
      <w:r w:rsidRPr="0018075A" w:rsidR="00013C7C">
        <w:t xml:space="preserve"> In 2025 </w:t>
      </w:r>
      <w:r w:rsidR="001D47BD">
        <w:t>is alle aanbod van Lumens op het g</w:t>
      </w:r>
      <w:r w:rsidRPr="0018075A" w:rsidR="00013C7C">
        <w:t xml:space="preserve">ebied van mentale gezondheid voor de jeugd </w:t>
      </w:r>
      <w:r w:rsidR="00D03E3B">
        <w:t xml:space="preserve">samengebracht en gestroomlijnd </w:t>
      </w:r>
      <w:r w:rsidRPr="0018075A" w:rsidR="00013C7C">
        <w:t>in samenwerking met het SUMMA.</w:t>
      </w:r>
    </w:p>
    <w:p w:rsidR="00FF1943" w:rsidP="0004524F" w:rsidRDefault="00C15003" w14:paraId="64873839" w14:textId="4EC11EAE">
      <w:pPr>
        <w:pStyle w:val="Lijstalinea"/>
        <w:numPr>
          <w:ilvl w:val="0"/>
          <w:numId w:val="39"/>
        </w:numPr>
        <w:spacing w:after="0"/>
      </w:pPr>
      <w:r w:rsidRPr="00C15003">
        <w:t xml:space="preserve">De </w:t>
      </w:r>
      <w:r w:rsidRPr="00C15003">
        <w:rPr>
          <w:b/>
          <w:bCs/>
        </w:rPr>
        <w:t>Professionele Werkplaats Maatschappelijke Impact</w:t>
      </w:r>
      <w:r w:rsidRPr="00C15003">
        <w:t xml:space="preserve"> (PWMI</w:t>
      </w:r>
      <w:r w:rsidRPr="00177655">
        <w:t xml:space="preserve">) </w:t>
      </w:r>
      <w:r w:rsidRPr="00177655" w:rsidR="00E957E1">
        <w:t>is een samenwerking tussen verschillende opleidingen van Fontys Hogeschool, het SUMMA College, werkveldpartners en Lumens</w:t>
      </w:r>
      <w:r w:rsidRPr="006652D5" w:rsidR="00177655">
        <w:t>. In 2025</w:t>
      </w:r>
      <w:r w:rsidRPr="006652D5" w:rsidR="00B83485">
        <w:t xml:space="preserve"> </w:t>
      </w:r>
      <w:r w:rsidRPr="006652D5" w:rsidR="00BF5FD4">
        <w:t xml:space="preserve">heeft het accent gelegen op de wisselwerking tussen onderwijs en de praktische uitvoering van het Welzijnswerk. </w:t>
      </w:r>
      <w:r w:rsidRPr="006652D5" w:rsidR="006652D5">
        <w:t>Dit heeft geleid tot aanpassingen in het curriculum van de opleidingen.</w:t>
      </w:r>
      <w:r w:rsidRPr="006652D5" w:rsidR="007A3599">
        <w:t xml:space="preserve"> </w:t>
      </w:r>
      <w:r w:rsidRPr="006652D5" w:rsidR="00EF4F58">
        <w:t>In</w:t>
      </w:r>
      <w:r w:rsidRPr="00EF4F58" w:rsidR="00EF4F58">
        <w:t xml:space="preserve"> 2026 </w:t>
      </w:r>
      <w:r w:rsidR="009C2E00">
        <w:t xml:space="preserve">gaat Lumens in de PWMI werken aan </w:t>
      </w:r>
      <w:r w:rsidR="00CE7584">
        <w:t xml:space="preserve">actuele </w:t>
      </w:r>
      <w:r w:rsidRPr="00EF4F58" w:rsidR="00EF4F58">
        <w:t xml:space="preserve">thema’s (waaronder </w:t>
      </w:r>
      <w:r w:rsidRPr="00CE7584" w:rsidR="00EF4F58">
        <w:rPr>
          <w:b/>
          <w:bCs/>
        </w:rPr>
        <w:t>Veiligheid</w:t>
      </w:r>
      <w:r w:rsidRPr="00EF4F58" w:rsidR="00EF4F58">
        <w:t xml:space="preserve">) en inzet van thema-ambassadeurs. </w:t>
      </w:r>
      <w:r w:rsidR="00FF1943">
        <w:t xml:space="preserve">Daarnaast werkt Lumens in de PWI aan </w:t>
      </w:r>
      <w:r w:rsidR="0044733F">
        <w:t xml:space="preserve">een onderbouwde, meetbare en </w:t>
      </w:r>
      <w:r w:rsidRPr="0044733F" w:rsidR="0044733F">
        <w:rPr>
          <w:b/>
          <w:bCs/>
        </w:rPr>
        <w:t>toekomstbestendige werkwijze binnen het jeugdwerk</w:t>
      </w:r>
      <w:r w:rsidR="00F11C6B">
        <w:rPr>
          <w:b/>
          <w:bCs/>
        </w:rPr>
        <w:t xml:space="preserve"> </w:t>
      </w:r>
      <w:r w:rsidRPr="0004524F" w:rsidR="00F11C6B">
        <w:t xml:space="preserve">door </w:t>
      </w:r>
      <w:r w:rsidR="0004524F">
        <w:t xml:space="preserve">het versterken van </w:t>
      </w:r>
      <w:r w:rsidRPr="0004524F" w:rsidR="0004524F">
        <w:t>de samenhang tussen opleiden, praktijkverbinding en impactmeting</w:t>
      </w:r>
      <w:r w:rsidR="0004524F">
        <w:t>.</w:t>
      </w:r>
    </w:p>
    <w:p w:rsidR="00C15003" w:rsidP="00C15003" w:rsidRDefault="00C15003" w14:paraId="4C605C34" w14:textId="77777777">
      <w:pPr>
        <w:spacing w:after="0"/>
        <w:rPr>
          <w:i/>
          <w:iCs/>
        </w:rPr>
      </w:pPr>
    </w:p>
    <w:p w:rsidRPr="00971363" w:rsidR="00C15003" w:rsidP="00C15003" w:rsidRDefault="00C15003" w14:paraId="12908CFC" w14:textId="2BA0A17F">
      <w:pPr>
        <w:spacing w:after="0"/>
        <w:rPr>
          <w:i/>
          <w:iCs/>
          <w:color w:val="4472C4" w:themeColor="accent1"/>
        </w:rPr>
      </w:pPr>
      <w:r w:rsidRPr="00971363">
        <w:rPr>
          <w:i/>
          <w:iCs/>
          <w:color w:val="4472C4" w:themeColor="accent1"/>
        </w:rPr>
        <w:t>Digitale mogelijkheden</w:t>
      </w:r>
    </w:p>
    <w:p w:rsidR="00C15003" w:rsidP="00C15003" w:rsidRDefault="00C15003" w14:paraId="4E7D5A84" w14:textId="77777777">
      <w:r>
        <w:t xml:space="preserve">Lumens heeft in 2025 een online jongerencentrum geopend en maakt intensief gebruik van </w:t>
      </w:r>
      <w:proofErr w:type="spellStart"/>
      <w:r>
        <w:t>social</w:t>
      </w:r>
      <w:proofErr w:type="spellEnd"/>
      <w:r>
        <w:t xml:space="preserve"> media om de doelgroep te bereiken en inspireren. Ook oriënteert Lumens zich op de kansen en bedreigingen van AI in het werk. </w:t>
      </w:r>
    </w:p>
    <w:p w:rsidR="00B11C77" w:rsidRDefault="00B11C77" w14:paraId="5A0CF079" w14:textId="05133BC6">
      <w:pPr>
        <w:rPr>
          <w:highlight w:val="yellow"/>
        </w:rPr>
      </w:pPr>
      <w:r>
        <w:rPr>
          <w:highlight w:val="yellow"/>
        </w:rPr>
        <w:br w:type="page"/>
      </w:r>
    </w:p>
    <w:p w:rsidRPr="00CC7D98" w:rsidR="000E3772" w:rsidP="00847BCA" w:rsidRDefault="006A04F7" w14:paraId="45D73CFA" w14:textId="37B42B80">
      <w:pPr>
        <w:pStyle w:val="Kop2"/>
      </w:pPr>
      <w:bookmarkStart w:name="_Toc156838866" w:id="52"/>
      <w:bookmarkStart w:name="_Toc156838992" w:id="53"/>
      <w:bookmarkStart w:name="_Toc189554476" w:id="54"/>
      <w:r w:rsidRPr="00CC7D98">
        <w:lastRenderedPageBreak/>
        <w:t xml:space="preserve">3.6 </w:t>
      </w:r>
      <w:r w:rsidRPr="00CC7D98" w:rsidR="00C468DE">
        <w:t>Medewerkers</w:t>
      </w:r>
      <w:bookmarkEnd w:id="52"/>
      <w:bookmarkEnd w:id="53"/>
      <w:bookmarkEnd w:id="54"/>
    </w:p>
    <w:p w:rsidRPr="00CC7D98" w:rsidR="00C80591" w:rsidP="00950EC8" w:rsidRDefault="000E3772" w14:paraId="337F0566" w14:textId="7F5CE8A0">
      <w:pPr>
        <w:spacing w:after="0"/>
      </w:pPr>
      <w:r w:rsidRPr="00CC7D98">
        <w:t>Bij Lumens waren per 31 december 202</w:t>
      </w:r>
      <w:r w:rsidR="00E42400">
        <w:t>5</w:t>
      </w:r>
      <w:r w:rsidRPr="00CC7D98">
        <w:t xml:space="preserve"> </w:t>
      </w:r>
      <w:r w:rsidRPr="00CC7D98" w:rsidR="00CE0049">
        <w:t>3</w:t>
      </w:r>
      <w:r w:rsidR="00CC7D98">
        <w:t>28</w:t>
      </w:r>
      <w:r w:rsidRPr="00CC7D98">
        <w:t xml:space="preserve"> medewerkers in dienst: </w:t>
      </w:r>
      <w:r w:rsidRPr="00CC7D98" w:rsidR="00995B7B">
        <w:t>2</w:t>
      </w:r>
      <w:r w:rsidR="00A24B92">
        <w:t>16</w:t>
      </w:r>
      <w:r w:rsidRPr="00CC7D98">
        <w:t xml:space="preserve"> medewerkers hebben een vast contract, </w:t>
      </w:r>
      <w:r w:rsidR="00A24B92">
        <w:t>112</w:t>
      </w:r>
      <w:r w:rsidRPr="00CC7D98">
        <w:t xml:space="preserve"> een tijdelijk dienstverband. </w:t>
      </w:r>
      <w:r w:rsidR="00794D09">
        <w:t>In de huidige arbeidsmarkt is het wisselen van baan gemakkelijk. Regelmatig namen we afscheid van mensen die elders gingen werken. In 2025 hebben we</w:t>
      </w:r>
      <w:r w:rsidR="00251D6F">
        <w:t xml:space="preserve"> in grote lijn nog geen</w:t>
      </w:r>
      <w:r w:rsidR="00794D09">
        <w:t xml:space="preserve"> </w:t>
      </w:r>
      <w:r w:rsidR="00251D6F">
        <w:t xml:space="preserve">problemen ondervonden </w:t>
      </w:r>
      <w:r w:rsidR="00794D09">
        <w:t xml:space="preserve">om voldoende geschikte medewerkers te vinden. </w:t>
      </w:r>
      <w:r w:rsidR="00251D6F">
        <w:t xml:space="preserve">Wel bleken </w:t>
      </w:r>
      <w:r w:rsidR="005C7DC1">
        <w:t>sommige</w:t>
      </w:r>
      <w:r w:rsidR="00251D6F">
        <w:t xml:space="preserve"> solo-functies </w:t>
      </w:r>
      <w:r w:rsidR="005C7DC1">
        <w:t>moeilijk</w:t>
      </w:r>
      <w:r w:rsidR="00251D6F">
        <w:t xml:space="preserve"> te vervullen </w:t>
      </w:r>
      <w:r w:rsidR="005C7DC1">
        <w:t>(</w:t>
      </w:r>
      <w:r w:rsidR="00251D6F">
        <w:t xml:space="preserve">zoals een </w:t>
      </w:r>
      <w:r w:rsidR="005001CE">
        <w:t>concern control</w:t>
      </w:r>
      <w:r w:rsidR="00251D6F">
        <w:t xml:space="preserve">ler of </w:t>
      </w:r>
      <w:r w:rsidR="00DE4DAD">
        <w:t>adviseur kwaliteit).</w:t>
      </w:r>
    </w:p>
    <w:p w:rsidR="00950EC8" w:rsidP="00950EC8" w:rsidRDefault="00950EC8" w14:paraId="50EB752E" w14:textId="77777777">
      <w:pPr>
        <w:spacing w:after="0"/>
        <w:rPr>
          <w:highlight w:val="yellow"/>
        </w:rPr>
      </w:pPr>
    </w:p>
    <w:p w:rsidR="00C94E5D" w:rsidP="00C94E5D" w:rsidRDefault="00C94E5D" w14:paraId="4255EFDA" w14:textId="12AC89D0">
      <w:pPr>
        <w:spacing w:after="0"/>
      </w:pPr>
      <w:r>
        <w:t xml:space="preserve">Het </w:t>
      </w:r>
      <w:r w:rsidRPr="00E66698">
        <w:rPr>
          <w:b/>
          <w:bCs/>
        </w:rPr>
        <w:t>ziekteverzuim</w:t>
      </w:r>
      <w:r>
        <w:t xml:space="preserve"> is in 2025 gedaald van ruim 10% naar 6.8%. Dit is via verschillende wegen met constante inspanning tot stand gekomen. We realiseren ons dat het blijvend aandacht vraagt.</w:t>
      </w:r>
    </w:p>
    <w:p w:rsidRPr="00F532C3" w:rsidR="00C94E5D" w:rsidP="00950EC8" w:rsidRDefault="00C94E5D" w14:paraId="039152BF" w14:textId="77777777">
      <w:pPr>
        <w:spacing w:after="0"/>
        <w:rPr>
          <w:highlight w:val="yellow"/>
        </w:rPr>
      </w:pPr>
    </w:p>
    <w:p w:rsidRPr="00A24B92" w:rsidR="009631FA" w:rsidP="00320995" w:rsidRDefault="006A04F7" w14:paraId="212074E2" w14:textId="086B2E56">
      <w:pPr>
        <w:pStyle w:val="Kop2"/>
      </w:pPr>
      <w:bookmarkStart w:name="_Toc156838867" w:id="55"/>
      <w:bookmarkStart w:name="_Toc156838993" w:id="56"/>
      <w:bookmarkStart w:name="_Toc189554477" w:id="57"/>
      <w:r w:rsidRPr="00A24B92">
        <w:t xml:space="preserve">3.7 </w:t>
      </w:r>
      <w:r w:rsidRPr="00A24B92" w:rsidR="009631FA">
        <w:t>Vrijwilligers</w:t>
      </w:r>
      <w:bookmarkEnd w:id="55"/>
      <w:bookmarkEnd w:id="56"/>
      <w:bookmarkEnd w:id="57"/>
    </w:p>
    <w:p w:rsidRPr="00E27170" w:rsidR="00C468DE" w:rsidP="008013CB" w:rsidRDefault="00560B9A" w14:paraId="0085B60B" w14:textId="013BAE8A">
      <w:pPr>
        <w:spacing w:after="0"/>
      </w:pPr>
      <w:r w:rsidRPr="00A24B92">
        <w:t xml:space="preserve">Vanuit onze missie en visie staan wij dicht bij inwoners. Waar mogelijk werken medewerkers van </w:t>
      </w:r>
      <w:r w:rsidRPr="00A24B92" w:rsidR="00F51716">
        <w:t>L</w:t>
      </w:r>
      <w:r w:rsidRPr="00A24B92">
        <w:t>umens samen met v</w:t>
      </w:r>
      <w:r w:rsidRPr="00A24B92" w:rsidR="00F51716">
        <w:t>rijwilligers</w:t>
      </w:r>
      <w:r w:rsidRPr="00A24B92">
        <w:t xml:space="preserve"> die zich verbonden voelen met de inwoners</w:t>
      </w:r>
      <w:r w:rsidRPr="00A24B92" w:rsidR="00ED7467">
        <w:t>.</w:t>
      </w:r>
      <w:r w:rsidRPr="00A24B92">
        <w:t xml:space="preserve"> Op di</w:t>
      </w:r>
      <w:r w:rsidRPr="00A24B92" w:rsidR="00F51716">
        <w:t xml:space="preserve">t moment zijn er binnen Lumens </w:t>
      </w:r>
      <w:r w:rsidRPr="00A24B92" w:rsidR="00A24B92">
        <w:t>572</w:t>
      </w:r>
      <w:r w:rsidRPr="00A24B92" w:rsidR="00F51716">
        <w:t xml:space="preserve"> geregistreerde vrijwilligers. </w:t>
      </w:r>
      <w:r w:rsidRPr="00E27170">
        <w:t>De aard van het v</w:t>
      </w:r>
      <w:r w:rsidRPr="00E27170" w:rsidR="00F51716">
        <w:t>rijwilligerswerk</w:t>
      </w:r>
      <w:r w:rsidRPr="00E27170">
        <w:t xml:space="preserve"> is de afgelopen jaren zo veranderd dat lang niet alle v</w:t>
      </w:r>
      <w:r w:rsidRPr="00E27170" w:rsidR="00F51716">
        <w:t>rijwilligers</w:t>
      </w:r>
      <w:r w:rsidRPr="00E27170">
        <w:t xml:space="preserve"> zich </w:t>
      </w:r>
      <w:r w:rsidRPr="00E27170" w:rsidR="00132E06">
        <w:t xml:space="preserve">bij ons </w:t>
      </w:r>
      <w:r w:rsidRPr="00E27170">
        <w:t>inschrijven. Het karakter van de v</w:t>
      </w:r>
      <w:r w:rsidRPr="00E27170" w:rsidR="00F51716">
        <w:t>rijwillige</w:t>
      </w:r>
      <w:r w:rsidRPr="00E27170">
        <w:t xml:space="preserve"> inzet kenmerkt zich nu</w:t>
      </w:r>
      <w:r w:rsidRPr="00E27170" w:rsidR="00CB48FC">
        <w:t xml:space="preserve"> meer</w:t>
      </w:r>
      <w:r w:rsidRPr="00E27170">
        <w:t xml:space="preserve"> door incidentele inzet of </w:t>
      </w:r>
      <w:r w:rsidRPr="00E27170" w:rsidR="00132E06">
        <w:t xml:space="preserve">een </w:t>
      </w:r>
      <w:r w:rsidRPr="00E27170" w:rsidR="00F51716">
        <w:t>bijdrage</w:t>
      </w:r>
      <w:r w:rsidRPr="00E27170">
        <w:t xml:space="preserve"> </w:t>
      </w:r>
      <w:r w:rsidRPr="00E27170" w:rsidR="00F51716">
        <w:t xml:space="preserve">aan specifieke </w:t>
      </w:r>
      <w:r w:rsidRPr="00E27170">
        <w:t xml:space="preserve">projecten. Vanuit een grove schatting kunnen we zeggen dat </w:t>
      </w:r>
      <w:r w:rsidRPr="00E27170" w:rsidR="00132E06">
        <w:t xml:space="preserve">bij Lumens </w:t>
      </w:r>
      <w:r w:rsidRPr="00E27170">
        <w:t>zo’n</w:t>
      </w:r>
      <w:r w:rsidRPr="00E27170" w:rsidR="00F0051D">
        <w:t xml:space="preserve"> </w:t>
      </w:r>
      <w:r w:rsidRPr="00E27170">
        <w:t xml:space="preserve">2000 mensen zich op een dergelijke manier verbinden en zich </w:t>
      </w:r>
      <w:r w:rsidRPr="00E27170" w:rsidR="00F51716">
        <w:t>samen met</w:t>
      </w:r>
      <w:r w:rsidRPr="00E27170" w:rsidR="00132E06">
        <w:t xml:space="preserve"> </w:t>
      </w:r>
      <w:r w:rsidRPr="00E27170" w:rsidR="00F51716">
        <w:t xml:space="preserve">professionals </w:t>
      </w:r>
      <w:r w:rsidRPr="00E27170">
        <w:t xml:space="preserve">inzetten voor hun leefomgeving. </w:t>
      </w:r>
    </w:p>
    <w:p w:rsidRPr="00F532C3" w:rsidR="009631FA" w:rsidP="008013CB" w:rsidRDefault="009631FA" w14:paraId="05F158FA" w14:textId="77777777">
      <w:pPr>
        <w:spacing w:after="0"/>
        <w:rPr>
          <w:highlight w:val="yellow"/>
        </w:rPr>
      </w:pPr>
    </w:p>
    <w:p w:rsidRPr="00FE6B26" w:rsidR="00C468DE" w:rsidP="00C468DE" w:rsidRDefault="006A04F7" w14:paraId="0C7A4BE3" w14:textId="767B0FCE">
      <w:pPr>
        <w:pStyle w:val="Kop2"/>
      </w:pPr>
      <w:bookmarkStart w:name="_Toc156838868" w:id="58"/>
      <w:bookmarkStart w:name="_Toc156838994" w:id="59"/>
      <w:bookmarkStart w:name="_Toc189554478" w:id="60"/>
      <w:r w:rsidRPr="00FE6B26">
        <w:t xml:space="preserve">3.8 </w:t>
      </w:r>
      <w:r w:rsidRPr="00FE6B26" w:rsidR="00C468DE">
        <w:t>Kwaliteit</w:t>
      </w:r>
      <w:bookmarkEnd w:id="58"/>
      <w:bookmarkEnd w:id="59"/>
      <w:bookmarkEnd w:id="60"/>
    </w:p>
    <w:p w:rsidRPr="0031108B" w:rsidR="00281445" w:rsidP="00281445" w:rsidRDefault="00281445" w14:paraId="29DE2955" w14:textId="2730C7CD">
      <w:r w:rsidRPr="00E27170">
        <w:t>Lumens staat voor een hoge kwaliteit van dienstverlening. Wij willen dat ons werk transparant, navolgbaar en overdraagbaar is. Om dit te kunnen blijven realiseren</w:t>
      </w:r>
      <w:r w:rsidRPr="00E27170" w:rsidR="00C661AF">
        <w:t>,</w:t>
      </w:r>
      <w:r w:rsidRPr="00E27170">
        <w:t xml:space="preserve"> werken wij met het </w:t>
      </w:r>
      <w:r w:rsidRPr="00E27170">
        <w:rPr>
          <w:i/>
          <w:iCs/>
          <w:color w:val="4472C4" w:themeColor="accent1"/>
        </w:rPr>
        <w:t>kwaliteitssysteem ISO 9001:</w:t>
      </w:r>
      <w:proofErr w:type="gramStart"/>
      <w:r w:rsidRPr="00E27170">
        <w:rPr>
          <w:i/>
          <w:iCs/>
          <w:color w:val="4472C4" w:themeColor="accent1"/>
        </w:rPr>
        <w:t>2015 /</w:t>
      </w:r>
      <w:proofErr w:type="gramEnd"/>
      <w:r w:rsidRPr="00E27170">
        <w:rPr>
          <w:i/>
          <w:iCs/>
          <w:color w:val="4472C4" w:themeColor="accent1"/>
        </w:rPr>
        <w:t xml:space="preserve"> Maatstaf CIIO.</w:t>
      </w:r>
      <w:r w:rsidRPr="00E27170">
        <w:t xml:space="preserve"> Daarbij heeft Lumens gekozen voor een waarderende audit, vanuit het CIIO (</w:t>
      </w:r>
      <w:proofErr w:type="spellStart"/>
      <w:r w:rsidRPr="00E27170">
        <w:t>Certificeerder</w:t>
      </w:r>
      <w:proofErr w:type="spellEnd"/>
      <w:r w:rsidRPr="00E27170">
        <w:t xml:space="preserve"> voor professionele dienstverlening</w:t>
      </w:r>
      <w:r w:rsidRPr="00102CAE">
        <w:t>). Lumens is sinds april 2021</w:t>
      </w:r>
      <w:r w:rsidRPr="00102CAE" w:rsidR="0081773F">
        <w:t xml:space="preserve"> </w:t>
      </w:r>
      <w:r w:rsidRPr="00102CAE" w:rsidR="0096685C">
        <w:t xml:space="preserve">gecertificeerd </w:t>
      </w:r>
      <w:r w:rsidRPr="00102CAE" w:rsidR="0081773F">
        <w:t xml:space="preserve">en </w:t>
      </w:r>
      <w:r w:rsidRPr="00102CAE" w:rsidR="00644DFA">
        <w:t xml:space="preserve">heeft in </w:t>
      </w:r>
      <w:r w:rsidRPr="00102CAE" w:rsidR="00C546FB">
        <w:t xml:space="preserve">2024 </w:t>
      </w:r>
      <w:r w:rsidRPr="00102CAE" w:rsidR="00644DFA">
        <w:t xml:space="preserve">opnieuw het certificaat ontvangen. </w:t>
      </w:r>
      <w:r w:rsidRPr="00102CAE" w:rsidR="00CB7EF2">
        <w:t xml:space="preserve">In 2025 </w:t>
      </w:r>
      <w:r w:rsidRPr="00102CAE" w:rsidR="00806A11">
        <w:t xml:space="preserve">is </w:t>
      </w:r>
      <w:r w:rsidRPr="00102CAE" w:rsidR="007E5089">
        <w:t>een periodieke controle</w:t>
      </w:r>
      <w:r w:rsidRPr="00102CAE" w:rsidR="00806A11">
        <w:t xml:space="preserve"> gedaan</w:t>
      </w:r>
      <w:r w:rsidRPr="00102CAE" w:rsidR="007E5089">
        <w:t xml:space="preserve"> als onderdeel van de </w:t>
      </w:r>
      <w:r w:rsidRPr="0031108B" w:rsidR="007E5089">
        <w:t>certificatiecyclus.</w:t>
      </w:r>
      <w:r w:rsidRPr="0031108B" w:rsidR="00CB7EF2">
        <w:t xml:space="preserve"> </w:t>
      </w:r>
      <w:r w:rsidRPr="0031108B" w:rsidR="0072313C">
        <w:t xml:space="preserve">Lumens heeft dit met goed gevolg afgerond. Er </w:t>
      </w:r>
      <w:r w:rsidRPr="0031108B" w:rsidR="0031108B">
        <w:t>is een</w:t>
      </w:r>
      <w:r w:rsidRPr="0031108B" w:rsidR="0072313C">
        <w:t xml:space="preserve"> plan van aanpak gemaakt op </w:t>
      </w:r>
      <w:r w:rsidRPr="0031108B" w:rsidR="0031108B">
        <w:t xml:space="preserve">de </w:t>
      </w:r>
      <w:r w:rsidRPr="0031108B" w:rsidR="0072313C">
        <w:t xml:space="preserve">geconstateerde </w:t>
      </w:r>
      <w:r w:rsidRPr="0031108B" w:rsidR="008C19E5">
        <w:t>afwijking.</w:t>
      </w:r>
    </w:p>
    <w:p w:rsidRPr="006938FC" w:rsidR="00281445" w:rsidP="00281445" w:rsidRDefault="00281445" w14:paraId="37BEF24C" w14:textId="6B0CD588">
      <w:r w:rsidRPr="006938FC">
        <w:t xml:space="preserve">Wat betreft schuldhulpverlening werkt Lumens vanuit de kaders van de </w:t>
      </w:r>
      <w:r w:rsidRPr="006938FC">
        <w:rPr>
          <w:i/>
          <w:iCs/>
        </w:rPr>
        <w:t>NVVK</w:t>
      </w:r>
      <w:r w:rsidRPr="006938FC">
        <w:t xml:space="preserve">. </w:t>
      </w:r>
      <w:r w:rsidRPr="006938FC" w:rsidR="002624D2">
        <w:t>In 2025 is Lumens opnieuw gecertificeerd</w:t>
      </w:r>
      <w:r w:rsidRPr="006938FC" w:rsidR="00BC194C">
        <w:t xml:space="preserve"> volgens de NVVK</w:t>
      </w:r>
      <w:r w:rsidRPr="006938FC" w:rsidR="009A7EF8">
        <w:t xml:space="preserve">. </w:t>
      </w:r>
      <w:r w:rsidRPr="006938FC" w:rsidR="00A05B8D">
        <w:t xml:space="preserve">Er zijn twee afwijkingen </w:t>
      </w:r>
      <w:r w:rsidRPr="006938FC" w:rsidR="00B16A24">
        <w:t>geconstateerd waar plannen van aanpak voor zijn gemaakt.</w:t>
      </w:r>
      <w:r w:rsidRPr="006938FC" w:rsidR="00770C0F">
        <w:t xml:space="preserve"> </w:t>
      </w:r>
      <w:r w:rsidRPr="006938FC" w:rsidR="00E63CB8">
        <w:t>Jaarcijfers</w:t>
      </w:r>
      <w:r w:rsidRPr="006938FC" w:rsidR="007908B7">
        <w:t xml:space="preserve"> 202</w:t>
      </w:r>
      <w:r w:rsidRPr="006938FC" w:rsidR="00BC194C">
        <w:t>5</w:t>
      </w:r>
      <w:r w:rsidRPr="006938FC" w:rsidR="00E63CB8">
        <w:t xml:space="preserve"> met betrekking tot </w:t>
      </w:r>
      <w:r w:rsidRPr="006938FC" w:rsidR="00520F01">
        <w:t xml:space="preserve">de NVVK komen in februari </w:t>
      </w:r>
      <w:r w:rsidRPr="006938FC" w:rsidR="007908B7">
        <w:t>202</w:t>
      </w:r>
      <w:r w:rsidRPr="006938FC" w:rsidR="00BC194C">
        <w:t>6</w:t>
      </w:r>
      <w:r w:rsidRPr="006938FC" w:rsidR="007908B7">
        <w:t xml:space="preserve"> beschikbaar.</w:t>
      </w:r>
    </w:p>
    <w:p w:rsidRPr="00A83755" w:rsidR="00BC194C" w:rsidP="00BC194C" w:rsidRDefault="00BC194C" w14:paraId="5345C5DE" w14:textId="7CBB3AFE">
      <w:pPr>
        <w:pStyle w:val="Kop2"/>
      </w:pPr>
      <w:r w:rsidRPr="00A83755">
        <w:t>3.9 Duurzaamheid</w:t>
      </w:r>
    </w:p>
    <w:p w:rsidRPr="005F5FD7" w:rsidR="005F5FD7" w:rsidP="005F5FD7" w:rsidRDefault="005F5FD7" w14:paraId="71177942" w14:textId="77218B44">
      <w:r w:rsidRPr="005F5FD7">
        <w:t xml:space="preserve">In 2025 is binnen Lumens een start gemaakt met het bewust en structureel nadenken over duurzaamheid in de brede zin des </w:t>
      </w:r>
      <w:proofErr w:type="spellStart"/>
      <w:r w:rsidRPr="005F5FD7">
        <w:t>woords</w:t>
      </w:r>
      <w:proofErr w:type="spellEnd"/>
      <w:r w:rsidRPr="005F5FD7">
        <w:t>. Als maatschappelijke organisatie voelt Lumens zich verantwoordelijk om bij te dragen aan een duurzame samenleving, passend bij haar missie en rol in de wijken.</w:t>
      </w:r>
      <w:r w:rsidRPr="00BF1CED" w:rsidR="00AC466A">
        <w:t xml:space="preserve"> </w:t>
      </w:r>
      <w:r w:rsidRPr="005F5FD7">
        <w:t>Lumens bevindt zich hierin in een verkennende fase. Er zijn eerste stappen gezet, maar duurzaamheidsbeleid en duurzaamheidsverantwoording zijn nog in ontwikkeling. In de komende periode zal Lumens dit thema verder vormgeven en waar mogelijk structureler verankeren in de organisatie.</w:t>
      </w:r>
    </w:p>
    <w:p w:rsidRPr="0051329F" w:rsidR="0051329F" w:rsidP="00281445" w:rsidRDefault="005C3EEB" w14:paraId="4E6CAA56" w14:textId="41EAC57D">
      <w:r>
        <w:t>Het thema ‘duurzaamheid’</w:t>
      </w:r>
      <w:r w:rsidR="005A37E7">
        <w:t>, onderdeel ‘</w:t>
      </w:r>
      <w:proofErr w:type="spellStart"/>
      <w:r w:rsidR="005A37E7">
        <w:t>Social</w:t>
      </w:r>
      <w:proofErr w:type="spellEnd"/>
      <w:r w:rsidR="005A37E7">
        <w:t xml:space="preserve">’, </w:t>
      </w:r>
      <w:r>
        <w:t xml:space="preserve">komt al wel sterk naar voren in de samenwerking met Bright Cape </w:t>
      </w:r>
      <w:r w:rsidR="005A37E7">
        <w:t>om de impact zichtbaar te maken van een van de diensten van Lumens. Het gaat om e</w:t>
      </w:r>
      <w:r w:rsidR="00986E18">
        <w:t>en impactanalyse van vroegsignalering bij schuldenproblematiek, samen met de gemeente Gemert-</w:t>
      </w:r>
      <w:r w:rsidR="00986E18">
        <w:lastRenderedPageBreak/>
        <w:t xml:space="preserve">Bakel. </w:t>
      </w:r>
      <w:r w:rsidR="005A37E7">
        <w:t xml:space="preserve">Deze impactanalyse </w:t>
      </w:r>
      <w:r w:rsidR="00DA5CE1">
        <w:t xml:space="preserve">kunnen </w:t>
      </w:r>
      <w:r w:rsidR="005A37E7">
        <w:t xml:space="preserve">we later </w:t>
      </w:r>
      <w:r w:rsidR="00DA5CE1">
        <w:t xml:space="preserve">uitbreiden naar andere </w:t>
      </w:r>
      <w:r w:rsidR="00584711">
        <w:t>diensten.</w:t>
      </w:r>
      <w:r w:rsidR="006B7188">
        <w:t xml:space="preserve"> Dit is beschreven bij ‘netwerkorganisatie’. </w:t>
      </w:r>
    </w:p>
    <w:p w:rsidRPr="00932C81" w:rsidR="004A1465" w:rsidP="00320995" w:rsidRDefault="006A04F7" w14:paraId="63988F18" w14:textId="6C4CD20C">
      <w:pPr>
        <w:pStyle w:val="Kop2"/>
      </w:pPr>
      <w:bookmarkStart w:name="_Toc156838869" w:id="61"/>
      <w:bookmarkStart w:name="_Toc156838995" w:id="62"/>
      <w:bookmarkStart w:name="_Toc189554479" w:id="63"/>
      <w:r w:rsidRPr="00932C81">
        <w:t>3.</w:t>
      </w:r>
      <w:r w:rsidRPr="00932C81" w:rsidR="00FA74FD">
        <w:t>1</w:t>
      </w:r>
      <w:r w:rsidRPr="00932C81" w:rsidR="00332E4F">
        <w:t>0</w:t>
      </w:r>
      <w:r w:rsidRPr="00932C81">
        <w:t xml:space="preserve"> </w:t>
      </w:r>
      <w:r w:rsidR="00106357">
        <w:t>Inwonerspers</w:t>
      </w:r>
      <w:r w:rsidRPr="00C6358F" w:rsidR="00106357">
        <w:t>pectief:</w:t>
      </w:r>
      <w:r w:rsidRPr="00C6358F" w:rsidR="00C6358F">
        <w:t xml:space="preserve"> </w:t>
      </w:r>
      <w:bookmarkEnd w:id="61"/>
      <w:bookmarkEnd w:id="62"/>
      <w:bookmarkEnd w:id="63"/>
    </w:p>
    <w:p w:rsidR="006C2537" w:rsidP="005C4FE5" w:rsidRDefault="005C4FE5" w14:paraId="6EA9D7C9" w14:textId="389A81F6">
      <w:pPr>
        <w:rPr>
          <w:rFonts w:cstheme="minorHAnsi"/>
        </w:rPr>
      </w:pPr>
      <w:r w:rsidRPr="004D1412">
        <w:rPr>
          <w:rFonts w:cstheme="minorHAnsi"/>
        </w:rPr>
        <w:t xml:space="preserve">Voor de inbreng van het inwonersperspectief </w:t>
      </w:r>
      <w:r w:rsidRPr="004D1412" w:rsidR="00B90C71">
        <w:rPr>
          <w:rFonts w:cstheme="minorHAnsi"/>
        </w:rPr>
        <w:t xml:space="preserve">had </w:t>
      </w:r>
      <w:r w:rsidRPr="004D1412" w:rsidR="009B70F4">
        <w:rPr>
          <w:rFonts w:cstheme="minorHAnsi"/>
        </w:rPr>
        <w:t xml:space="preserve">Lumens een </w:t>
      </w:r>
      <w:r w:rsidRPr="00106357" w:rsidR="009B70F4">
        <w:rPr>
          <w:rFonts w:cstheme="minorHAnsi"/>
          <w:b/>
          <w:bCs/>
        </w:rPr>
        <w:t>inwonerraad</w:t>
      </w:r>
      <w:r w:rsidRPr="004D1412" w:rsidR="009B70F4">
        <w:rPr>
          <w:rFonts w:cstheme="minorHAnsi"/>
        </w:rPr>
        <w:t xml:space="preserve">. </w:t>
      </w:r>
      <w:r w:rsidR="001641CE">
        <w:rPr>
          <w:rFonts w:cstheme="minorHAnsi"/>
        </w:rPr>
        <w:t>In 2024</w:t>
      </w:r>
      <w:r w:rsidR="004D79D3">
        <w:rPr>
          <w:rFonts w:cstheme="minorHAnsi"/>
        </w:rPr>
        <w:t xml:space="preserve"> en 2025 heeft Lumens intensief geïnvesteerd in </w:t>
      </w:r>
      <w:r w:rsidR="00D723C7">
        <w:rPr>
          <w:rFonts w:cstheme="minorHAnsi"/>
        </w:rPr>
        <w:t>het zoeken naar leden voor de</w:t>
      </w:r>
      <w:r w:rsidR="004D79D3">
        <w:rPr>
          <w:rFonts w:cstheme="minorHAnsi"/>
        </w:rPr>
        <w:t xml:space="preserve"> </w:t>
      </w:r>
      <w:r w:rsidR="006C2537">
        <w:rPr>
          <w:rFonts w:cstheme="minorHAnsi"/>
        </w:rPr>
        <w:t xml:space="preserve">inwonerraad, die geen leden meer had. Na deze campagne waren enkele leden aangetreden, maar de raad heeft zichtzelf </w:t>
      </w:r>
      <w:r w:rsidR="00992D64">
        <w:rPr>
          <w:rFonts w:cstheme="minorHAnsi"/>
        </w:rPr>
        <w:t xml:space="preserve">na enkele maanden </w:t>
      </w:r>
      <w:r w:rsidR="006C2537">
        <w:rPr>
          <w:rFonts w:cstheme="minorHAnsi"/>
        </w:rPr>
        <w:t xml:space="preserve">opgeheven in verband met </w:t>
      </w:r>
      <w:r w:rsidR="000147A7">
        <w:rPr>
          <w:rFonts w:cstheme="minorHAnsi"/>
        </w:rPr>
        <w:t xml:space="preserve">diverse privéredenen. Met dit resultaat na </w:t>
      </w:r>
      <w:r w:rsidR="00992D64">
        <w:rPr>
          <w:rFonts w:cstheme="minorHAnsi"/>
        </w:rPr>
        <w:t xml:space="preserve">flinke inspanningen, heeft Lumens besloten op dit moment geen nieuwe Inwonerraad te formeren. </w:t>
      </w:r>
    </w:p>
    <w:p w:rsidR="00992D64" w:rsidP="005C4FE5" w:rsidRDefault="00992D64" w14:paraId="3A8D8B63" w14:textId="44C56F7E">
      <w:pPr>
        <w:rPr>
          <w:rFonts w:cstheme="minorHAnsi"/>
        </w:rPr>
      </w:pPr>
      <w:r>
        <w:rPr>
          <w:rFonts w:cstheme="minorHAnsi"/>
        </w:rPr>
        <w:t xml:space="preserve">Lumens beschikt over een </w:t>
      </w:r>
      <w:r w:rsidRPr="00106357">
        <w:rPr>
          <w:rFonts w:cstheme="minorHAnsi"/>
          <w:b/>
          <w:bCs/>
        </w:rPr>
        <w:t>Jongerenpanel</w:t>
      </w:r>
      <w:r w:rsidR="005966E8">
        <w:rPr>
          <w:rFonts w:cstheme="minorHAnsi"/>
        </w:rPr>
        <w:t xml:space="preserve"> van acht jongeren die maandelijks bij elkaar komen.</w:t>
      </w:r>
      <w:r w:rsidR="00D87EBA">
        <w:rPr>
          <w:rFonts w:cstheme="minorHAnsi"/>
        </w:rPr>
        <w:t xml:space="preserve"> Deze jongeren voelen zich verbonden met</w:t>
      </w:r>
      <w:r w:rsidR="00276912">
        <w:rPr>
          <w:rFonts w:cstheme="minorHAnsi"/>
        </w:rPr>
        <w:t xml:space="preserve"> L</w:t>
      </w:r>
      <w:r w:rsidR="00D87EBA">
        <w:rPr>
          <w:rFonts w:cstheme="minorHAnsi"/>
        </w:rPr>
        <w:t>umens en met de jeugdcultuur</w:t>
      </w:r>
      <w:r w:rsidR="00645914">
        <w:rPr>
          <w:rFonts w:cstheme="minorHAnsi"/>
        </w:rPr>
        <w:t xml:space="preserve"> en geven waardevolle input</w:t>
      </w:r>
      <w:r w:rsidR="00D87EBA">
        <w:rPr>
          <w:rFonts w:cstheme="minorHAnsi"/>
        </w:rPr>
        <w:t>.</w:t>
      </w:r>
      <w:r w:rsidR="00276912">
        <w:rPr>
          <w:rFonts w:cstheme="minorHAnsi"/>
        </w:rPr>
        <w:t xml:space="preserve"> </w:t>
      </w:r>
      <w:r w:rsidR="00577C17">
        <w:rPr>
          <w:rFonts w:cstheme="minorHAnsi"/>
        </w:rPr>
        <w:t xml:space="preserve">In 2025 heeft de focus gelegen op </w:t>
      </w:r>
      <w:r w:rsidRPr="003C0EB9" w:rsidR="00577C17">
        <w:rPr>
          <w:rFonts w:cstheme="minorHAnsi"/>
          <w:i/>
          <w:iCs/>
        </w:rPr>
        <w:t>Generatiekracht</w:t>
      </w:r>
      <w:r w:rsidRPr="003C0EB9" w:rsidR="00722F54">
        <w:rPr>
          <w:rFonts w:cstheme="minorHAnsi"/>
          <w:i/>
          <w:iCs/>
        </w:rPr>
        <w:t xml:space="preserve"> </w:t>
      </w:r>
      <w:r w:rsidR="00722F54">
        <w:rPr>
          <w:rFonts w:cstheme="minorHAnsi"/>
        </w:rPr>
        <w:t>(</w:t>
      </w:r>
      <w:r w:rsidR="00006954">
        <w:rPr>
          <w:rFonts w:cstheme="minorHAnsi"/>
        </w:rPr>
        <w:t>verbinding in een wijk door jongeren en ouderen)</w:t>
      </w:r>
      <w:r w:rsidR="00577C17">
        <w:rPr>
          <w:rFonts w:cstheme="minorHAnsi"/>
        </w:rPr>
        <w:t xml:space="preserve">, </w:t>
      </w:r>
      <w:proofErr w:type="spellStart"/>
      <w:r w:rsidRPr="003C0EB9" w:rsidR="00577C17">
        <w:rPr>
          <w:rFonts w:cstheme="minorHAnsi"/>
          <w:i/>
          <w:iCs/>
        </w:rPr>
        <w:t>Urbact</w:t>
      </w:r>
      <w:proofErr w:type="spellEnd"/>
      <w:r w:rsidRPr="003C0EB9" w:rsidR="00577C17">
        <w:rPr>
          <w:rFonts w:cstheme="minorHAnsi"/>
          <w:i/>
          <w:iCs/>
        </w:rPr>
        <w:t xml:space="preserve"> </w:t>
      </w:r>
      <w:r w:rsidR="00722F54">
        <w:rPr>
          <w:rFonts w:cstheme="minorHAnsi"/>
        </w:rPr>
        <w:t>(m</w:t>
      </w:r>
      <w:r w:rsidR="00322276">
        <w:rPr>
          <w:rFonts w:cstheme="minorHAnsi"/>
        </w:rPr>
        <w:t>et betrekking tot</w:t>
      </w:r>
      <w:r w:rsidR="00722F54">
        <w:rPr>
          <w:rFonts w:cstheme="minorHAnsi"/>
        </w:rPr>
        <w:t xml:space="preserve"> online jeugdwerk)</w:t>
      </w:r>
      <w:r w:rsidR="006208A9">
        <w:rPr>
          <w:rFonts w:cstheme="minorHAnsi"/>
        </w:rPr>
        <w:t xml:space="preserve"> </w:t>
      </w:r>
      <w:r w:rsidR="00577C17">
        <w:rPr>
          <w:rFonts w:cstheme="minorHAnsi"/>
        </w:rPr>
        <w:t>en The Hunt</w:t>
      </w:r>
      <w:r w:rsidR="006208A9">
        <w:rPr>
          <w:rFonts w:cstheme="minorHAnsi"/>
        </w:rPr>
        <w:t xml:space="preserve"> (</w:t>
      </w:r>
      <w:r w:rsidR="0073581F">
        <w:rPr>
          <w:rFonts w:cstheme="minorHAnsi"/>
        </w:rPr>
        <w:t>een preventief programma om jongeren bij vuurwerk weg te houden)</w:t>
      </w:r>
      <w:r w:rsidR="00577C17">
        <w:rPr>
          <w:rFonts w:cstheme="minorHAnsi"/>
        </w:rPr>
        <w:t xml:space="preserve">. </w:t>
      </w:r>
      <w:r w:rsidR="00D87EBA">
        <w:rPr>
          <w:rFonts w:cstheme="minorHAnsi"/>
        </w:rPr>
        <w:t xml:space="preserve">In 2026 zullen zij </w:t>
      </w:r>
      <w:r w:rsidR="00704D02">
        <w:rPr>
          <w:rFonts w:cstheme="minorHAnsi"/>
        </w:rPr>
        <w:t xml:space="preserve">meedenken in de </w:t>
      </w:r>
      <w:r w:rsidRPr="003C0EB9" w:rsidR="00704D02">
        <w:rPr>
          <w:rFonts w:cstheme="minorHAnsi"/>
          <w:i/>
          <w:iCs/>
        </w:rPr>
        <w:t>programmalijn Mentale Gezondheid Jeugd</w:t>
      </w:r>
      <w:r w:rsidR="00704D02">
        <w:rPr>
          <w:rFonts w:cstheme="minorHAnsi"/>
        </w:rPr>
        <w:t xml:space="preserve"> en </w:t>
      </w:r>
      <w:proofErr w:type="spellStart"/>
      <w:r w:rsidRPr="003C0EB9" w:rsidR="00704D02">
        <w:rPr>
          <w:rFonts w:cstheme="minorHAnsi"/>
          <w:i/>
          <w:iCs/>
        </w:rPr>
        <w:t>Hoodprotectors</w:t>
      </w:r>
      <w:proofErr w:type="spellEnd"/>
      <w:r w:rsidR="00704D02">
        <w:rPr>
          <w:rFonts w:cstheme="minorHAnsi"/>
        </w:rPr>
        <w:t>.</w:t>
      </w:r>
      <w:r w:rsidR="00577C17">
        <w:rPr>
          <w:rFonts w:cstheme="minorHAnsi"/>
        </w:rPr>
        <w:t xml:space="preserve"> </w:t>
      </w:r>
      <w:r w:rsidR="003C0EB9">
        <w:rPr>
          <w:rFonts w:cstheme="minorHAnsi"/>
        </w:rPr>
        <w:t>(</w:t>
      </w:r>
      <w:r w:rsidR="000A4D06">
        <w:rPr>
          <w:rFonts w:cstheme="minorHAnsi"/>
        </w:rPr>
        <w:t>J</w:t>
      </w:r>
      <w:r w:rsidRPr="003C0EB9" w:rsidR="003C0EB9">
        <w:rPr>
          <w:rFonts w:cstheme="minorHAnsi"/>
        </w:rPr>
        <w:t>ongeren tussen 15-20 jaar die gaan en staan voor veiligheid in hun eigen wijk</w:t>
      </w:r>
      <w:r w:rsidR="003C0EB9">
        <w:rPr>
          <w:rFonts w:cstheme="minorHAnsi"/>
        </w:rPr>
        <w:t>)</w:t>
      </w:r>
    </w:p>
    <w:p w:rsidRPr="007B5048" w:rsidR="005B4DB0" w:rsidP="005B4DB0" w:rsidRDefault="005B4DB0" w14:paraId="6A1253B1" w14:textId="208A1EE7">
      <w:pPr>
        <w:pStyle w:val="Kop2"/>
      </w:pPr>
      <w:bookmarkStart w:name="_Toc156838870" w:id="64"/>
      <w:bookmarkStart w:name="_Toc156838996" w:id="65"/>
      <w:bookmarkStart w:name="_Toc189554480" w:id="66"/>
      <w:r w:rsidRPr="007B5048">
        <w:t>3.1</w:t>
      </w:r>
      <w:r w:rsidRPr="007B5048" w:rsidR="008205ED">
        <w:t>1</w:t>
      </w:r>
      <w:r w:rsidRPr="007B5048">
        <w:t xml:space="preserve"> Ondernemingsraad</w:t>
      </w:r>
      <w:bookmarkEnd w:id="64"/>
      <w:bookmarkEnd w:id="65"/>
      <w:bookmarkEnd w:id="66"/>
    </w:p>
    <w:p w:rsidR="00940B06" w:rsidP="00F1228C" w:rsidRDefault="00546F7B" w14:paraId="1F90D6AC" w14:textId="7DB6C981">
      <w:r w:rsidRPr="0083329D">
        <w:t>In 202</w:t>
      </w:r>
      <w:r w:rsidRPr="0083329D" w:rsidR="0083329D">
        <w:t>5</w:t>
      </w:r>
      <w:r w:rsidRPr="0083329D">
        <w:t xml:space="preserve"> is er een intensieve samenwerking geweest tussen bestuur en Ondernemingsraad. </w:t>
      </w:r>
      <w:r w:rsidRPr="0083329D" w:rsidR="009D4894">
        <w:t>Een rode draad in de overleggen waren de</w:t>
      </w:r>
      <w:r w:rsidRPr="0083329D" w:rsidR="00833EF6">
        <w:t xml:space="preserve"> ontwikkelingen</w:t>
      </w:r>
      <w:r w:rsidRPr="0083329D" w:rsidR="001107DE">
        <w:t xml:space="preserve"> in de organisatie en de effecten daarvan op de medewerkers</w:t>
      </w:r>
      <w:r w:rsidRPr="0083329D" w:rsidR="00A55DB9">
        <w:t>.</w:t>
      </w:r>
      <w:r w:rsidRPr="0083329D" w:rsidR="009D4894">
        <w:t xml:space="preserve"> </w:t>
      </w:r>
      <w:r w:rsidR="00392F76">
        <w:t xml:space="preserve">De frequentie van de overlegvergaderingen bleek te laag te zijn om goed aangehaakt te blijven bij </w:t>
      </w:r>
      <w:r w:rsidR="00A5306D">
        <w:t>de ontwikkelingen in de organisatie</w:t>
      </w:r>
      <w:r w:rsidR="00392F76">
        <w:t xml:space="preserve">. Daarom </w:t>
      </w:r>
      <w:r w:rsidR="006F14B1">
        <w:t xml:space="preserve">zijn overleggen tussen het Dagelijks Bestuur van de OR en de bestuurder </w:t>
      </w:r>
      <w:r w:rsidR="006C3454">
        <w:t>geïnitieerd</w:t>
      </w:r>
      <w:r w:rsidR="00A5306D">
        <w:t xml:space="preserve">. </w:t>
      </w:r>
      <w:r w:rsidRPr="00793AA6" w:rsidR="00793AA6">
        <w:t>Er zijn diverse instemmings- en adviesaanvragen de revue gepasseerd</w:t>
      </w:r>
      <w:r w:rsidR="0057260D">
        <w:t>, waaronder</w:t>
      </w:r>
      <w:r w:rsidRPr="00793AA6" w:rsidR="00793AA6">
        <w:t xml:space="preserve"> </w:t>
      </w:r>
      <w:r w:rsidR="00D622F0">
        <w:t xml:space="preserve">het </w:t>
      </w:r>
      <w:r w:rsidR="00A94FA9">
        <w:t xml:space="preserve">Plan van Aanpak RI&amp;E en het beheersinstrument daarvoor, </w:t>
      </w:r>
      <w:r w:rsidR="00871A89">
        <w:t xml:space="preserve">het aanstellen van een tweede </w:t>
      </w:r>
      <w:r w:rsidR="00D622F0">
        <w:t>preventiemedewerker</w:t>
      </w:r>
      <w:r w:rsidR="009C4BD7">
        <w:t xml:space="preserve"> en de begroting 2026.</w:t>
      </w:r>
      <w:r w:rsidR="00F5684C">
        <w:t xml:space="preserve"> Daarnaast heeft de Ondernemingsraad een onderzoek uitgevoerd bij medewerkers over </w:t>
      </w:r>
      <w:r w:rsidR="00871A89">
        <w:t xml:space="preserve">hun ervaringen met de Kanteling en doorontwikkeling van de organisatie, wat </w:t>
      </w:r>
      <w:r w:rsidR="004E7A7E">
        <w:t>diverse aanknopingspunten opleverde ter verbetering.</w:t>
      </w:r>
    </w:p>
    <w:p w:rsidRPr="00F1228C" w:rsidR="00F1228C" w:rsidP="00F1228C" w:rsidRDefault="006C3454" w14:paraId="2117520E" w14:textId="3FD7D02D">
      <w:r>
        <w:t>Lumens beschikt over een bevlogen Ondernemingsraad</w:t>
      </w:r>
      <w:r w:rsidR="00574C35">
        <w:t xml:space="preserve">. </w:t>
      </w:r>
      <w:r w:rsidR="004E7A7E">
        <w:t xml:space="preserve">Waar mogelijk participeert de Ondernemingsraad in beleidsvoorbereiding. </w:t>
      </w:r>
      <w:r w:rsidRPr="00F1228C" w:rsidR="00F1228C">
        <w:t xml:space="preserve">De samenwerking met de ondernemingsraad is open en kritisch, waarbij verschillen </w:t>
      </w:r>
      <w:r w:rsidR="006175E6">
        <w:t xml:space="preserve">van inzicht </w:t>
      </w:r>
      <w:r w:rsidRPr="00F1228C" w:rsidR="00F1228C">
        <w:t>constructief worden benut voor gezamenlijke resultaten</w:t>
      </w:r>
      <w:r w:rsidR="00F1228C">
        <w:t>.</w:t>
      </w:r>
      <w:r w:rsidR="00AB5A98">
        <w:t xml:space="preserve"> </w:t>
      </w:r>
    </w:p>
    <w:p w:rsidRPr="008205ED" w:rsidR="004A1465" w:rsidP="00320995" w:rsidRDefault="006A04F7" w14:paraId="11F856F5" w14:textId="4DC12D74">
      <w:pPr>
        <w:pStyle w:val="Kop2"/>
      </w:pPr>
      <w:bookmarkStart w:name="_Toc156838871" w:id="67"/>
      <w:bookmarkStart w:name="_Toc156838997" w:id="68"/>
      <w:bookmarkStart w:name="_Toc189554481" w:id="69"/>
      <w:r w:rsidRPr="008205ED">
        <w:t>3.1</w:t>
      </w:r>
      <w:r w:rsidR="008205ED">
        <w:t>2</w:t>
      </w:r>
      <w:r w:rsidRPr="008205ED">
        <w:t xml:space="preserve"> </w:t>
      </w:r>
      <w:r w:rsidRPr="008205ED" w:rsidR="004A1465">
        <w:t xml:space="preserve">Raad van </w:t>
      </w:r>
      <w:r w:rsidR="005A0966">
        <w:t>T</w:t>
      </w:r>
      <w:r w:rsidRPr="008205ED" w:rsidR="004A1465">
        <w:t>oezicht</w:t>
      </w:r>
      <w:bookmarkEnd w:id="67"/>
      <w:bookmarkEnd w:id="68"/>
      <w:bookmarkEnd w:id="69"/>
    </w:p>
    <w:p w:rsidRPr="008205ED" w:rsidR="00C10BCE" w:rsidP="008013CB" w:rsidRDefault="00C10BCE" w14:paraId="4557467D" w14:textId="039A1AA2">
      <w:pPr>
        <w:spacing w:after="0" w:line="240" w:lineRule="auto"/>
      </w:pPr>
      <w:r w:rsidRPr="008205ED">
        <w:t>De raad van toezicht bestond in 202</w:t>
      </w:r>
      <w:r w:rsidRPr="008205ED" w:rsidR="008205ED">
        <w:t>5</w:t>
      </w:r>
      <w:r w:rsidRPr="008205ED">
        <w:t xml:space="preserve"> uit de volgende leden:</w:t>
      </w:r>
    </w:p>
    <w:tbl>
      <w:tblPr>
        <w:tblStyle w:val="Tabelraster"/>
        <w:tblW w:w="0" w:type="auto"/>
        <w:tblLook w:val="04A0" w:firstRow="1" w:lastRow="0" w:firstColumn="1" w:lastColumn="0" w:noHBand="0" w:noVBand="1"/>
      </w:tblPr>
      <w:tblGrid>
        <w:gridCol w:w="1980"/>
        <w:gridCol w:w="3544"/>
      </w:tblGrid>
      <w:tr w:rsidRPr="008205ED" w:rsidR="006E62E2" w:rsidTr="006E6AF0" w14:paraId="597EEBD8" w14:textId="77777777">
        <w:tc>
          <w:tcPr>
            <w:tcW w:w="1980" w:type="dxa"/>
          </w:tcPr>
          <w:p w:rsidRPr="008205ED" w:rsidR="006E62E2" w:rsidP="006E6AF0" w:rsidRDefault="008205ED" w14:paraId="09510DFD" w14:textId="7B66BB36">
            <w:r w:rsidRPr="008205ED">
              <w:t>Joep Verbugt</w:t>
            </w:r>
          </w:p>
        </w:tc>
        <w:tc>
          <w:tcPr>
            <w:tcW w:w="3544" w:type="dxa"/>
          </w:tcPr>
          <w:p w:rsidRPr="008205ED" w:rsidR="006E62E2" w:rsidP="006E6AF0" w:rsidRDefault="006E62E2" w14:paraId="059252CB" w14:textId="77777777">
            <w:r w:rsidRPr="008205ED">
              <w:t>Voorzitter</w:t>
            </w:r>
          </w:p>
        </w:tc>
      </w:tr>
      <w:tr w:rsidRPr="008205ED" w:rsidR="006E62E2" w:rsidTr="006E6AF0" w14:paraId="154648D0" w14:textId="77777777">
        <w:tc>
          <w:tcPr>
            <w:tcW w:w="1980" w:type="dxa"/>
          </w:tcPr>
          <w:p w:rsidRPr="008205ED" w:rsidR="006E62E2" w:rsidP="006E6AF0" w:rsidRDefault="006E62E2" w14:paraId="752A9CD9" w14:textId="77777777">
            <w:r w:rsidRPr="008205ED">
              <w:t>Lilian Linders</w:t>
            </w:r>
          </w:p>
        </w:tc>
        <w:tc>
          <w:tcPr>
            <w:tcW w:w="3544" w:type="dxa"/>
          </w:tcPr>
          <w:p w:rsidRPr="008205ED" w:rsidR="006E62E2" w:rsidP="006E6AF0" w:rsidRDefault="006E62E2" w14:paraId="7ED039CC" w14:textId="74327440">
            <w:r w:rsidRPr="008205ED">
              <w:t>Vicevoorzitter</w:t>
            </w:r>
          </w:p>
        </w:tc>
      </w:tr>
      <w:tr w:rsidRPr="008205ED" w:rsidR="006E62E2" w:rsidTr="006E6AF0" w14:paraId="0C36450F" w14:textId="77777777">
        <w:tc>
          <w:tcPr>
            <w:tcW w:w="1980" w:type="dxa"/>
          </w:tcPr>
          <w:p w:rsidRPr="008205ED" w:rsidR="006E62E2" w:rsidP="006E6AF0" w:rsidRDefault="006E62E2" w14:paraId="5F42DA97" w14:textId="77777777">
            <w:r w:rsidRPr="008205ED">
              <w:t>Arlène Denissen</w:t>
            </w:r>
          </w:p>
        </w:tc>
        <w:tc>
          <w:tcPr>
            <w:tcW w:w="3544" w:type="dxa"/>
          </w:tcPr>
          <w:p w:rsidRPr="008205ED" w:rsidR="006E62E2" w:rsidP="006E6AF0" w:rsidRDefault="006E62E2" w14:paraId="22C8CB91" w14:textId="77777777">
            <w:r w:rsidRPr="008205ED">
              <w:t>Lid</w:t>
            </w:r>
          </w:p>
        </w:tc>
      </w:tr>
      <w:tr w:rsidRPr="008205ED" w:rsidR="006E62E2" w:rsidTr="006E6AF0" w14:paraId="0DBF860C" w14:textId="77777777">
        <w:tc>
          <w:tcPr>
            <w:tcW w:w="1980" w:type="dxa"/>
          </w:tcPr>
          <w:p w:rsidRPr="008205ED" w:rsidR="006E62E2" w:rsidP="006E6AF0" w:rsidRDefault="006E62E2" w14:paraId="1903F996" w14:textId="77777777">
            <w:r w:rsidRPr="008205ED">
              <w:t>Bas Martens</w:t>
            </w:r>
          </w:p>
        </w:tc>
        <w:tc>
          <w:tcPr>
            <w:tcW w:w="3544" w:type="dxa"/>
          </w:tcPr>
          <w:p w:rsidRPr="008205ED" w:rsidR="006E62E2" w:rsidP="006E6AF0" w:rsidRDefault="006E62E2" w14:paraId="488ABE9E" w14:textId="77777777">
            <w:r w:rsidRPr="008205ED">
              <w:t>Lid</w:t>
            </w:r>
          </w:p>
        </w:tc>
      </w:tr>
      <w:tr w:rsidRPr="00F532C3" w:rsidR="00E90864" w:rsidTr="006E6AF0" w14:paraId="202738D2" w14:textId="77777777">
        <w:tc>
          <w:tcPr>
            <w:tcW w:w="1980" w:type="dxa"/>
          </w:tcPr>
          <w:p w:rsidRPr="008205ED" w:rsidR="00E90864" w:rsidP="00E90864" w:rsidRDefault="00E90864" w14:paraId="631D401B" w14:textId="195D11F2">
            <w:r w:rsidRPr="008205ED">
              <w:t>Paul Schuurmans</w:t>
            </w:r>
          </w:p>
        </w:tc>
        <w:tc>
          <w:tcPr>
            <w:tcW w:w="3544" w:type="dxa"/>
          </w:tcPr>
          <w:p w:rsidRPr="008205ED" w:rsidR="00E90864" w:rsidP="00E90864" w:rsidRDefault="00E90864" w14:paraId="74313E12" w14:textId="22863327">
            <w:r w:rsidRPr="008205ED">
              <w:t>Lid</w:t>
            </w:r>
          </w:p>
        </w:tc>
      </w:tr>
    </w:tbl>
    <w:p w:rsidRPr="00F532C3" w:rsidR="00B34A08" w:rsidP="00D63251" w:rsidRDefault="00B34A08" w14:paraId="58B7F7D2" w14:textId="77777777">
      <w:pPr>
        <w:pStyle w:val="Lijstalinea"/>
        <w:spacing w:after="0"/>
        <w:rPr>
          <w:highlight w:val="yellow"/>
        </w:rPr>
      </w:pPr>
    </w:p>
    <w:p w:rsidRPr="0057653D" w:rsidR="00A55828" w:rsidP="00AC4C83" w:rsidRDefault="00504F6B" w14:paraId="4F91A7B9" w14:textId="77777777">
      <w:pPr>
        <w:pStyle w:val="Kop1"/>
        <w:numPr>
          <w:ilvl w:val="0"/>
          <w:numId w:val="4"/>
        </w:numPr>
        <w:spacing w:before="0"/>
      </w:pPr>
      <w:bookmarkStart w:name="_Toc156838872" w:id="70"/>
      <w:bookmarkStart w:name="_Toc156838998" w:id="71"/>
      <w:bookmarkStart w:name="_Toc189554482" w:id="72"/>
      <w:bookmarkStart w:name="_Ref189563096" w:id="73"/>
      <w:r>
        <w:t>Financiën</w:t>
      </w:r>
      <w:bookmarkEnd w:id="70"/>
      <w:bookmarkEnd w:id="71"/>
      <w:bookmarkEnd w:id="72"/>
      <w:bookmarkEnd w:id="73"/>
    </w:p>
    <w:p w:rsidRPr="00171E59" w:rsidR="00EA1DD8" w:rsidP="00EA1DD8" w:rsidRDefault="00EA1DD8" w14:paraId="46C57CB6" w14:textId="342972F9">
      <w:pPr>
        <w:pStyle w:val="Kop2"/>
      </w:pPr>
      <w:bookmarkStart w:name="_Toc189554483" w:id="74"/>
      <w:r>
        <w:t>4.1 Financieel</w:t>
      </w:r>
      <w:bookmarkEnd w:id="74"/>
    </w:p>
    <w:p w:rsidR="15BD90DA" w:rsidP="47E01885" w:rsidRDefault="15BD90DA" w14:paraId="751B5326" w14:textId="4F29283A">
      <w:r>
        <w:t xml:space="preserve">De omzet is in 2025 ten opzichte van 2024 verder toegenomen met </w:t>
      </w:r>
      <w:proofErr w:type="gramStart"/>
      <w:r>
        <w:t>circa</w:t>
      </w:r>
      <w:proofErr w:type="gramEnd"/>
      <w:r>
        <w:t xml:space="preserve"> € 1,65 miljoen (van € 24,81 miljoen naar € 26,46 miljoen). Deze stijging wordt met name veroorzaakt door hogere projectsubsidies (+ € 1,36 miljoen), mede als gevolg van indexering van subsidieopdrachten en uitbreiding van de opdrachtenportefeuille. Daarnaast zijn de overige opbrengsten (+ € 0,27 miljoen) </w:t>
      </w:r>
      <w:r>
        <w:lastRenderedPageBreak/>
        <w:t>en overige baten (+ € 0,07 miljoen) toegenomen. Daartegenover staan lichte dalingen bij opbrengsten uit scholen en samenwerkingen.</w:t>
      </w:r>
    </w:p>
    <w:p w:rsidR="15BD90DA" w:rsidP="47E01885" w:rsidRDefault="15BD90DA" w14:paraId="5F2E7466" w14:textId="2B62FCFC">
      <w:r>
        <w:t xml:space="preserve">Tegenover de toename van de omzet staat ook een stijging van het kostenniveau van Lumens. De totale kosten zijn in 2025 gestegen met </w:t>
      </w:r>
      <w:proofErr w:type="gramStart"/>
      <w:r>
        <w:t>circa</w:t>
      </w:r>
      <w:proofErr w:type="gramEnd"/>
      <w:r>
        <w:t xml:space="preserve"> € 1,14 miljoen (van € 24,54 miljoen naar € 25,68 miljoen).</w:t>
      </w:r>
    </w:p>
    <w:p w:rsidR="15BD90DA" w:rsidP="47E01885" w:rsidRDefault="15BD90DA" w14:paraId="6F008C17" w14:textId="66CC71F1">
      <w:r>
        <w:t xml:space="preserve">De personeelskosten zijn toegenomen met </w:t>
      </w:r>
      <w:proofErr w:type="gramStart"/>
      <w:r>
        <w:t>circa</w:t>
      </w:r>
      <w:proofErr w:type="gramEnd"/>
      <w:r>
        <w:t xml:space="preserve"> € 0,45 miljoen en bedragen in 2025 € 19,23 miljoen (73% van de opbrengsten). Deze stijging houdt verband met salarisstijgingen als gevolg van de CAO Sociaal Werk, </w:t>
      </w:r>
      <w:r w:rsidR="48582ED8">
        <w:t>maar ook (direct) met de groei opdrachturen</w:t>
      </w:r>
      <w:r>
        <w:t xml:space="preserve">. </w:t>
      </w:r>
    </w:p>
    <w:p w:rsidR="15BD90DA" w:rsidP="47E01885" w:rsidRDefault="15BD90DA" w14:paraId="567DADFE" w14:textId="56C41EF7">
      <w:r>
        <w:t xml:space="preserve">Daarnaast zijn de activiteitenkosten gestegen met € 0,63 miljoen als gevolg van de uitbreiding van opdrachten en de uitvoering van aanvullende activiteiten binnen subsidieopdrachten. De overige bedrijfskosten zijn beperkt toegenomen (+ € 0,12 miljoen) en bleven beheersbaar binnen de totale exploitatie. De afschrijvingen zijn daarentegen gedaald van € 0,25 miljoen naar € 0,19 miljoen. </w:t>
      </w:r>
    </w:p>
    <w:p w:rsidR="0CEF3CD1" w:rsidP="47E01885" w:rsidRDefault="0CEF3CD1" w14:paraId="7B8F29A0" w14:textId="33BA89BC">
      <w:r>
        <w:t>De begroting 2025 ging uit van een sluitende exploitatie. Het gerealiseerde resultaat na belastingen bedraagt € 0,23 miljoen positief.</w:t>
      </w:r>
    </w:p>
    <w:p w:rsidR="47E01885" w:rsidP="47E01885" w:rsidRDefault="47E01885" w14:paraId="74FA845A" w14:textId="27B8EE3C"/>
    <w:p w:rsidRPr="00171E59" w:rsidR="00EA1DD8" w:rsidP="00EA1DD8" w:rsidRDefault="00EA1DD8" w14:paraId="5C9E5B66" w14:textId="29FA172B">
      <w:pPr>
        <w:pStyle w:val="Kop2"/>
      </w:pPr>
      <w:bookmarkStart w:name="_Toc189554484" w:id="75"/>
      <w:r>
        <w:t xml:space="preserve">4.2 </w:t>
      </w:r>
      <w:r w:rsidR="00EC06AF">
        <w:t>Continuïteit</w:t>
      </w:r>
      <w:bookmarkEnd w:id="75"/>
    </w:p>
    <w:p w:rsidR="3E92A8D2" w:rsidP="47E01885" w:rsidRDefault="3E92A8D2" w14:paraId="429B1166" w14:textId="1D985CBD">
      <w:pPr>
        <w:rPr>
          <w:highlight w:val="yellow"/>
        </w:rPr>
      </w:pPr>
      <w:r>
        <w:t xml:space="preserve">De doelstelling is om het weerstandsvermogen tussen 5,0% en 10,0% te houden. Het weerstandsvermogen bedraagt, na toevoeging van het resultaat over 2025, 6,4% (2024: 5,9%). Daarmee heeft Lumens de doelstelling ten aanzien van de omvang van het weerstandsvermogen gerealiseerd. </w:t>
      </w:r>
    </w:p>
    <w:p w:rsidR="3E92A8D2" w:rsidP="47E01885" w:rsidRDefault="3E92A8D2" w14:paraId="362F2E6E" w14:textId="6237E994">
      <w:pPr>
        <w:rPr>
          <w:highlight w:val="yellow"/>
        </w:rPr>
      </w:pPr>
      <w:r>
        <w:t xml:space="preserve">Na een dalende lijn in de periode 2021 tot en met 2024 is in 2025 sprake van een lichte verbetering van het weerstandsvermogen. Ook de solvabiliteit is verbeterd van 21,4% naar 24,2%. De liquiditeitsratio is gestegen van 1,23 naar 1,40, waarmee Lumens ruimschoots voldoet aan de norm van 1,0 en goed in staat is aan haar kortlopende verplichtingen te voldoen. </w:t>
      </w:r>
    </w:p>
    <w:p w:rsidR="3E92A8D2" w:rsidP="47E01885" w:rsidRDefault="3E92A8D2" w14:paraId="59A1DDBD" w14:textId="0607EC80">
      <w:pPr>
        <w:rPr>
          <w:highlight w:val="yellow"/>
        </w:rPr>
      </w:pPr>
      <w:r>
        <w:t>Op basis van deze ontwikkeling kan worden geconcludeerd dat de financiële positie van Lumens in 2025 is versterkt en dat de activiteiten in continuïteit kunnen worden voortgezet.</w:t>
      </w:r>
    </w:p>
    <w:p w:rsidRPr="00171E59" w:rsidR="008C02A0" w:rsidP="008C02A0" w:rsidRDefault="08B2F809" w14:paraId="5B05DDD9" w14:textId="5ADA069A">
      <w:pPr>
        <w:pStyle w:val="Kop2"/>
      </w:pPr>
      <w:bookmarkStart w:name="_Toc189554485" w:id="76"/>
      <w:r>
        <w:t>4.3 Begroting 202</w:t>
      </w:r>
      <w:bookmarkEnd w:id="76"/>
      <w:r w:rsidR="3F001DD4">
        <w:t>6</w:t>
      </w:r>
    </w:p>
    <w:p w:rsidR="1F827B0F" w:rsidP="7CC235F9" w:rsidRDefault="1F827B0F" w14:paraId="38824187" w14:textId="793A1704">
      <w:r w:rsidRPr="7CC235F9">
        <w:t>Ook 2026 wordt financieel een uitdagend jaar voor Lumens. Hoewel een deel van de werkzaamheden wegvalt door inbesteding door gemeenten, wordt dit grotendeels gecompenseerd door nieuwe opdrachten. Per saldo groeit het volume licht. Daarnaast blijft Lumens in 2026 nog één jaar de wijkcentra in Eindhoven exploiteren.</w:t>
      </w:r>
    </w:p>
    <w:p w:rsidR="1F827B0F" w:rsidP="7CC235F9" w:rsidRDefault="1F827B0F" w14:paraId="3D23B7F6" w14:textId="4F881DE1">
      <w:r w:rsidRPr="7CC235F9">
        <w:t>Het uurtarief stijgt met 4%, maar de kosten nemen sterker toe door inflatie en cao-ontwikkelingen</w:t>
      </w:r>
      <w:r w:rsidRPr="7CC235F9" w:rsidR="6C561031">
        <w:t xml:space="preserve"> (6%)</w:t>
      </w:r>
      <w:r w:rsidRPr="7CC235F9">
        <w:t>. Hierdoor komt de marge onder druk te staan en is minder ruimte beschikbaar voor overhead en ondersteuning. Tegelijkertijd staat het overheadpercentage landelijk steeds meer ter discussie.</w:t>
      </w:r>
    </w:p>
    <w:p w:rsidR="1F827B0F" w:rsidP="7CC235F9" w:rsidRDefault="1F827B0F" w14:paraId="3C02E9B3" w14:textId="7AAC4AC5">
      <w:r w:rsidRPr="7CC235F9">
        <w:t>Om financieel gezond te blijven is kritisch gekeken naar de kosten van de ondersteunende organisatie. Uitgaven zijn waar mogelijk verlaagd en personele kosten in de ondersteuning zijn beperkt. Op basis van deze maatregelen is voor 2026 een sluitende begroting opgesteld, binnen realistische aannames over opbrengsten, ziekteverzuim en productiviteit.</w:t>
      </w:r>
    </w:p>
    <w:p w:rsidRPr="00F532C3" w:rsidR="007555E4" w:rsidP="7CC235F9" w:rsidRDefault="66E06A59" w14:paraId="4EB65138" w14:textId="29EE2653">
      <w:r>
        <w:t>De begroting 202</w:t>
      </w:r>
      <w:r w:rsidR="051C7007">
        <w:t>6</w:t>
      </w:r>
      <w:r>
        <w:t xml:space="preserve"> is als volgt opgebouwd:</w:t>
      </w:r>
    </w:p>
    <w:p w:rsidR="008C02A0" w:rsidP="7CC235F9" w:rsidRDefault="0431B67D" w14:paraId="4DCC3A3D" w14:textId="5471DBF3">
      <w:pPr>
        <w:spacing w:after="0"/>
      </w:pPr>
      <w:r>
        <w:rPr>
          <w:noProof/>
        </w:rPr>
        <w:lastRenderedPageBreak/>
        <w:drawing>
          <wp:inline distT="0" distB="0" distL="0" distR="0" wp14:anchorId="37A6DFAA" wp14:editId="0F06931F">
            <wp:extent cx="5762625" cy="2714625"/>
            <wp:effectExtent l="0" t="0" r="0" b="0"/>
            <wp:docPr id="18338792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79241" name="Picture 1833879241"/>
                    <pic:cNvPicPr/>
                  </pic:nvPicPr>
                  <pic:blipFill>
                    <a:blip r:embed="rId16">
                      <a:extLst>
                        <a:ext uri="{28A0092B-C50C-407E-A947-70E740481C1C}">
                          <a14:useLocalDpi xmlns:a14="http://schemas.microsoft.com/office/drawing/2010/main"/>
                        </a:ext>
                      </a:extLst>
                    </a:blip>
                    <a:stretch>
                      <a:fillRect/>
                    </a:stretch>
                  </pic:blipFill>
                  <pic:spPr>
                    <a:xfrm>
                      <a:off x="0" y="0"/>
                      <a:ext cx="5762625" cy="2714625"/>
                    </a:xfrm>
                    <a:prstGeom prst="rect">
                      <a:avLst/>
                    </a:prstGeom>
                  </pic:spPr>
                </pic:pic>
              </a:graphicData>
            </a:graphic>
          </wp:inline>
        </w:drawing>
      </w:r>
    </w:p>
    <w:p w:rsidR="00857775" w:rsidRDefault="00857775" w14:paraId="00C9C06F" w14:textId="4070155F"/>
    <w:p w:rsidRPr="00937003" w:rsidR="00C10BCE" w:rsidP="00D367E7" w:rsidRDefault="00937003" w14:paraId="6342F1B7" w14:textId="30227FE1">
      <w:pPr>
        <w:pStyle w:val="Kop1"/>
        <w:numPr>
          <w:ilvl w:val="0"/>
          <w:numId w:val="4"/>
        </w:numPr>
        <w:spacing w:before="0"/>
      </w:pPr>
      <w:bookmarkStart w:name="_Toc156838876" w:id="77"/>
      <w:bookmarkStart w:name="_Toc156839002" w:id="78"/>
      <w:bookmarkStart w:name="_Toc189554486" w:id="79"/>
      <w:bookmarkStart w:name="_Ref189563133" w:id="80"/>
      <w:bookmarkStart w:name="_Ref189563158" w:id="81"/>
      <w:bookmarkStart w:name="_Ref189563161" w:id="82"/>
      <w:bookmarkStart w:name="_Ref189563423" w:id="83"/>
      <w:bookmarkStart w:name="_Ref189563558" w:id="84"/>
      <w:bookmarkStart w:name="_Ref189563561" w:id="85"/>
      <w:bookmarkStart w:name="_Ref189563565" w:id="86"/>
      <w:bookmarkStart w:name="_Ref189563595" w:id="87"/>
      <w:bookmarkStart w:name="_Ref189563600" w:id="88"/>
      <w:bookmarkStart w:name="_Ref189563631" w:id="89"/>
      <w:r w:rsidRPr="00937003">
        <w:t>Strategische risico’s en beheersing</w:t>
      </w:r>
      <w:bookmarkEnd w:id="77"/>
      <w:bookmarkEnd w:id="78"/>
      <w:bookmarkEnd w:id="79"/>
      <w:bookmarkEnd w:id="80"/>
      <w:bookmarkEnd w:id="81"/>
      <w:bookmarkEnd w:id="82"/>
      <w:bookmarkEnd w:id="83"/>
      <w:bookmarkEnd w:id="84"/>
      <w:bookmarkEnd w:id="85"/>
      <w:bookmarkEnd w:id="86"/>
      <w:bookmarkEnd w:id="87"/>
      <w:bookmarkEnd w:id="88"/>
      <w:bookmarkEnd w:id="89"/>
    </w:p>
    <w:p w:rsidRPr="005D0FA9" w:rsidR="005D0FA9" w:rsidP="00224EDB" w:rsidRDefault="00224EDB" w14:paraId="20ADBD7F" w14:textId="639EE7DC">
      <w:pPr>
        <w:pStyle w:val="Kop2"/>
      </w:pPr>
      <w:r>
        <w:t xml:space="preserve">5.1 </w:t>
      </w:r>
      <w:r w:rsidR="00937003">
        <w:t>Algemeen</w:t>
      </w:r>
    </w:p>
    <w:p w:rsidRPr="005D0FA9" w:rsidR="005D0FA9" w:rsidP="005D0FA9" w:rsidRDefault="005D0FA9" w14:paraId="444B6836" w14:textId="77777777">
      <w:r w:rsidRPr="005D0FA9">
        <w:t>Lumens opereert in een complex en veranderend maatschappelijk speelveld. In 2026 zijn de belangrijkste strategische risico’s gelegen op het terrein van politieke afhankelijkheid van gemeenten, de krapte op de arbeidsmarkt, structurele kostenontwikkeling, digitale weerbaarheid en concurrentiekracht.</w:t>
      </w:r>
    </w:p>
    <w:p w:rsidRPr="005D0FA9" w:rsidR="005D0FA9" w:rsidP="005D0FA9" w:rsidRDefault="005D0FA9" w14:paraId="1BE9A680" w14:textId="77777777">
      <w:r w:rsidRPr="005D0FA9">
        <w:t>Deze risico’s worden periodiek geanalyseerd volgens het integraal risicomanagementbeleid (Risicomanagement 2026) op basis van kans en impact. Voor risico’s met een hoge of zeer hoge score zijn beheersmaatregelen getroffen en worden kernrisico-indicatoren (</w:t>
      </w:r>
      <w:proofErr w:type="spellStart"/>
      <w:r w:rsidRPr="005D0FA9">
        <w:t>KRI’s</w:t>
      </w:r>
      <w:proofErr w:type="spellEnd"/>
      <w:r w:rsidRPr="005D0FA9">
        <w:t>) gemonitord via de Planning- &amp; Control-cyclus.</w:t>
      </w:r>
    </w:p>
    <w:p w:rsidRPr="005D0FA9" w:rsidR="005D0FA9" w:rsidP="005D0FA9" w:rsidRDefault="005D0FA9" w14:paraId="6DA54FE5" w14:textId="77777777">
      <w:r w:rsidRPr="005D0FA9">
        <w:t>Het Managementteam bespreekt deze risico’s elk kwartaal. De Raad van Toezicht wordt hierover periodiek geïnformeerd. Waar risico’s de vastgestelde risicobereidheid overschrijden, worden aanvullende maatregelen genomen of strategische keuzes voorgelegd.</w:t>
      </w:r>
    </w:p>
    <w:p w:rsidRPr="00D118B3" w:rsidR="00C10BCE" w:rsidP="00320995" w:rsidRDefault="00224EDB" w14:paraId="2D163F88" w14:textId="0A85DE2C">
      <w:pPr>
        <w:pStyle w:val="Kop2"/>
        <w:rPr>
          <w:color w:val="FF0000"/>
        </w:rPr>
      </w:pPr>
      <w:bookmarkStart w:name="_Toc156838877" w:id="90"/>
      <w:bookmarkStart w:name="_Toc156839003" w:id="91"/>
      <w:bookmarkStart w:name="_Toc189554487" w:id="92"/>
      <w:r>
        <w:t xml:space="preserve">5.2 </w:t>
      </w:r>
      <w:r w:rsidRPr="00D118B3" w:rsidR="00C10BCE">
        <w:t>Strategische risico</w:t>
      </w:r>
      <w:r w:rsidRPr="00D118B3" w:rsidR="00560F60">
        <w:t>’</w:t>
      </w:r>
      <w:r w:rsidRPr="00D118B3" w:rsidR="00C10BCE">
        <w:t>s</w:t>
      </w:r>
      <w:bookmarkEnd w:id="90"/>
      <w:bookmarkEnd w:id="91"/>
      <w:bookmarkEnd w:id="92"/>
      <w:r w:rsidRPr="00D118B3" w:rsidR="00BD6980">
        <w:t xml:space="preserve"> </w:t>
      </w:r>
    </w:p>
    <w:p w:rsidRPr="00EE70A8" w:rsidR="007C0B32" w:rsidP="00033ADC" w:rsidRDefault="007C0B32" w14:paraId="6AE742DE" w14:textId="1E612338">
      <w:pPr>
        <w:spacing w:after="0"/>
      </w:pPr>
      <w:r w:rsidRPr="00EE70A8">
        <w:t>De belangrijkste risico’s in de komende jaren zijn</w:t>
      </w:r>
      <w:r w:rsidRPr="00EE70A8" w:rsidR="004E5E40">
        <w:t xml:space="preserve"> als</w:t>
      </w:r>
      <w:r w:rsidRPr="00EE70A8" w:rsidR="00CB7353">
        <w:t xml:space="preserve"> </w:t>
      </w:r>
      <w:r w:rsidRPr="00EE70A8" w:rsidR="004E5E40">
        <w:t>volgt</w:t>
      </w:r>
      <w:r w:rsidRPr="00EE70A8" w:rsidR="0A0F2AAC">
        <w:t>:</w:t>
      </w:r>
    </w:p>
    <w:p w:rsidRPr="00F532C3" w:rsidR="007C0B32" w:rsidP="00033ADC" w:rsidRDefault="007C0B32" w14:paraId="44FD22AE" w14:textId="77777777">
      <w:pPr>
        <w:spacing w:after="0"/>
        <w:rPr>
          <w:highlight w:val="yellow"/>
        </w:rPr>
      </w:pPr>
    </w:p>
    <w:p w:rsidRPr="00EE70A8" w:rsidR="00B96AE5" w:rsidP="0042430D" w:rsidRDefault="002A5297" w14:paraId="3D22BE9D" w14:textId="54B17F38">
      <w:pPr>
        <w:spacing w:after="0"/>
        <w:rPr>
          <w:rFonts w:eastAsiaTheme="majorEastAsia" w:cstheme="majorBidi"/>
          <w:b/>
          <w:color w:val="2F5496" w:themeColor="accent1" w:themeShade="BF"/>
          <w:szCs w:val="26"/>
        </w:rPr>
      </w:pPr>
      <w:r>
        <w:rPr>
          <w:rFonts w:eastAsiaTheme="majorEastAsia" w:cstheme="majorBidi"/>
          <w:b/>
          <w:color w:val="2F5496" w:themeColor="accent1" w:themeShade="BF"/>
          <w:szCs w:val="26"/>
        </w:rPr>
        <w:t>Risico:</w:t>
      </w:r>
      <w:r w:rsidRPr="00EE70A8" w:rsidR="00D64820">
        <w:rPr>
          <w:rFonts w:eastAsiaTheme="majorEastAsia" w:cstheme="majorBidi"/>
          <w:b/>
          <w:color w:val="2F5496" w:themeColor="accent1" w:themeShade="BF"/>
          <w:szCs w:val="26"/>
        </w:rPr>
        <w:t xml:space="preserve"> </w:t>
      </w:r>
      <w:r w:rsidRPr="00EE70A8" w:rsidR="00685E93">
        <w:rPr>
          <w:rFonts w:eastAsiaTheme="majorEastAsia" w:cstheme="majorBidi"/>
          <w:b/>
          <w:color w:val="2F5496" w:themeColor="accent1" w:themeShade="BF"/>
          <w:szCs w:val="26"/>
        </w:rPr>
        <w:t>afhankelijkheid</w:t>
      </w:r>
      <w:r w:rsidRPr="00EE70A8" w:rsidR="00B743A5">
        <w:rPr>
          <w:rFonts w:eastAsiaTheme="majorEastAsia" w:cstheme="majorBidi"/>
          <w:b/>
          <w:color w:val="2F5496" w:themeColor="accent1" w:themeShade="BF"/>
          <w:szCs w:val="26"/>
        </w:rPr>
        <w:t xml:space="preserve"> van opdrachtgevers, </w:t>
      </w:r>
      <w:r w:rsidR="00EE2E6F">
        <w:rPr>
          <w:rFonts w:eastAsiaTheme="majorEastAsia" w:cstheme="majorBidi"/>
          <w:b/>
          <w:color w:val="2F5496" w:themeColor="accent1" w:themeShade="BF"/>
          <w:szCs w:val="26"/>
        </w:rPr>
        <w:t>krimpende budgetten</w:t>
      </w:r>
      <w:r w:rsidR="00492D1A">
        <w:rPr>
          <w:rFonts w:eastAsiaTheme="majorEastAsia" w:cstheme="majorBidi"/>
          <w:b/>
          <w:color w:val="2F5496" w:themeColor="accent1" w:themeShade="BF"/>
          <w:szCs w:val="26"/>
        </w:rPr>
        <w:t>, en politieke onzekerheden</w:t>
      </w:r>
    </w:p>
    <w:p w:rsidR="001645BE" w:rsidP="0042430D" w:rsidRDefault="00FA7518" w14:paraId="44CFC8A1" w14:textId="1809DC6E">
      <w:pPr>
        <w:spacing w:after="0"/>
      </w:pPr>
      <w:r>
        <w:t>Lumens is voor de opdrachten sterk afhankelijk van lokale overheden. Dit maakt Lumens kwetsbaa</w:t>
      </w:r>
      <w:r w:rsidR="00FA367B">
        <w:t xml:space="preserve">r. </w:t>
      </w:r>
    </w:p>
    <w:p w:rsidR="00FA367B" w:rsidP="0042430D" w:rsidRDefault="009E7187" w14:paraId="2D6D459E" w14:textId="2F8ED189">
      <w:pPr>
        <w:spacing w:after="0"/>
      </w:pPr>
      <w:r>
        <w:t>Wat betreft lokale overheden: we hebben te maken met gemeenteraadsverkiezingen in maart 2026, wa</w:t>
      </w:r>
      <w:r w:rsidR="003026DF">
        <w:t xml:space="preserve">ar Lumens zich toe moet verhouden. Lokale overheden zijn sterk afhankelijk van de landelijke politiek. Ook deze is op zijn minst onzeker, hoewel het </w:t>
      </w:r>
      <w:r w:rsidR="005A3941">
        <w:t>coalitieakkoord</w:t>
      </w:r>
      <w:r w:rsidR="003026DF">
        <w:t xml:space="preserve"> </w:t>
      </w:r>
      <w:r w:rsidR="00336C46">
        <w:t xml:space="preserve">vooralsnog laat zien dat de nut en noodzaak van een </w:t>
      </w:r>
      <w:r w:rsidR="00126FCC">
        <w:t>degelijke sociale basis met Eerste</w:t>
      </w:r>
      <w:r w:rsidR="00014CEB">
        <w:t>l</w:t>
      </w:r>
      <w:r w:rsidR="00126FCC">
        <w:t xml:space="preserve">ijns zorg, Wijkverpleging en Welzijn als pijlers. </w:t>
      </w:r>
      <w:r w:rsidR="00F21B32">
        <w:t>Fors</w:t>
      </w:r>
      <w:r w:rsidR="00510603">
        <w:t xml:space="preserve"> krimpende rijksbudgetten voor lokale overheden </w:t>
      </w:r>
      <w:r w:rsidR="00A96BDD">
        <w:t>-het voo</w:t>
      </w:r>
      <w:r w:rsidR="00F21B32">
        <w:t>r</w:t>
      </w:r>
      <w:r w:rsidR="00A96BDD">
        <w:t xml:space="preserve">spelde ravijnjaar 2026- </w:t>
      </w:r>
      <w:r w:rsidR="00F21B32">
        <w:t xml:space="preserve">valt tot dusver mee, maar het is zeker </w:t>
      </w:r>
      <w:r w:rsidR="0075286E">
        <w:t xml:space="preserve">niet afgewend. Voor 2027/28 worden krimpende budgetten verondersteld. </w:t>
      </w:r>
      <w:r w:rsidR="006E6600">
        <w:t xml:space="preserve">Gemeenten kiezen als gevolg hiervan vaak voor inbesteden en bezuinigen. En </w:t>
      </w:r>
      <w:r w:rsidR="00014CEB">
        <w:t>soms voor het switchen van aanbieder (</w:t>
      </w:r>
      <w:r w:rsidR="000A1995">
        <w:t>d.m.v.</w:t>
      </w:r>
      <w:r w:rsidR="00014CEB">
        <w:t xml:space="preserve"> aanbesteden)</w:t>
      </w:r>
      <w:r w:rsidR="00D953FF">
        <w:t xml:space="preserve"> in de veronderstelling financieel of kwalitatief voordeel te behalen, (ten koste van continuïteit). </w:t>
      </w:r>
      <w:r w:rsidR="00951631">
        <w:t xml:space="preserve">Krimpende budgetten </w:t>
      </w:r>
      <w:r w:rsidR="000937FE">
        <w:t xml:space="preserve">veroorzaken in het systeem van marktwerking concurrentie tussen aanbieders. </w:t>
      </w:r>
      <w:r w:rsidR="009E3918">
        <w:t xml:space="preserve">Dit zorgt voor een dilemma; enerzijds </w:t>
      </w:r>
      <w:r w:rsidR="000A6FB7">
        <w:t xml:space="preserve">wil Lumens </w:t>
      </w:r>
      <w:r w:rsidR="000A6FB7">
        <w:lastRenderedPageBreak/>
        <w:t xml:space="preserve">samen met andere </w:t>
      </w:r>
      <w:r w:rsidR="009E3918">
        <w:t xml:space="preserve">welzijnsorganisaties optrekken om </w:t>
      </w:r>
      <w:r w:rsidR="006E1728">
        <w:t xml:space="preserve">positie in te nemen in de sociale basis gericht op preventie. Anderzijds </w:t>
      </w:r>
      <w:r w:rsidR="00406090">
        <w:t>moet Lumens de markt</w:t>
      </w:r>
      <w:r w:rsidR="009C396F">
        <w:t>- en concurrentie</w:t>
      </w:r>
      <w:r w:rsidR="00406090">
        <w:t>positie in het oog houden</w:t>
      </w:r>
      <w:r w:rsidR="009C396F">
        <w:t>.</w:t>
      </w:r>
      <w:r w:rsidR="00406090">
        <w:t xml:space="preserve"> </w:t>
      </w:r>
    </w:p>
    <w:p w:rsidR="00711EB4" w:rsidP="0042430D" w:rsidRDefault="00711EB4" w14:paraId="3C56A9FD" w14:textId="77777777">
      <w:pPr>
        <w:spacing w:after="0"/>
      </w:pPr>
    </w:p>
    <w:p w:rsidRPr="0039233F" w:rsidR="0039233F" w:rsidP="0039233F" w:rsidRDefault="0039233F" w14:paraId="111A3A4B" w14:textId="30CAC5FE">
      <w:pPr>
        <w:spacing w:after="0"/>
        <w:rPr>
          <w:rFonts w:eastAsiaTheme="majorEastAsia" w:cstheme="majorBidi"/>
        </w:rPr>
      </w:pPr>
      <w:r w:rsidRPr="0039233F">
        <w:rPr>
          <w:rFonts w:eastAsiaTheme="majorEastAsia" w:cstheme="majorBidi"/>
        </w:rPr>
        <w:t xml:space="preserve">Lumens </w:t>
      </w:r>
      <w:r w:rsidR="00D92E9E">
        <w:rPr>
          <w:rFonts w:eastAsiaTheme="majorEastAsia" w:cstheme="majorBidi"/>
        </w:rPr>
        <w:t xml:space="preserve">vermindert deze </w:t>
      </w:r>
      <w:r w:rsidRPr="0039233F">
        <w:rPr>
          <w:rFonts w:eastAsiaTheme="majorEastAsia" w:cstheme="majorBidi"/>
        </w:rPr>
        <w:t xml:space="preserve">kwetsbaarheid door het exploreren van </w:t>
      </w:r>
      <w:r w:rsidRPr="0039233F">
        <w:rPr>
          <w:rFonts w:eastAsiaTheme="majorEastAsia" w:cstheme="majorBidi"/>
          <w:i/>
          <w:iCs/>
        </w:rPr>
        <w:t>alternatieve financieringsbronnen</w:t>
      </w:r>
      <w:r w:rsidRPr="0039233F">
        <w:rPr>
          <w:rFonts w:eastAsiaTheme="majorEastAsia" w:cstheme="majorBidi"/>
        </w:rPr>
        <w:t xml:space="preserve"> en te onderzoeken of de dienstverlening van Lumens zich kan richten op </w:t>
      </w:r>
      <w:r w:rsidRPr="0039233F">
        <w:rPr>
          <w:rFonts w:eastAsiaTheme="majorEastAsia" w:cstheme="majorBidi"/>
          <w:i/>
          <w:iCs/>
        </w:rPr>
        <w:t>andere doelgroepen</w:t>
      </w:r>
      <w:r w:rsidRPr="0039233F">
        <w:rPr>
          <w:rFonts w:eastAsiaTheme="majorEastAsia" w:cstheme="majorBidi"/>
        </w:rPr>
        <w:t>, zoals ouderen. Ook overweegt Lumens onderzoek naar Europese subsidies.</w:t>
      </w:r>
    </w:p>
    <w:p w:rsidR="00EE70A8" w:rsidP="0039233F" w:rsidRDefault="0039233F" w14:paraId="130007B2" w14:textId="0B18E284">
      <w:pPr>
        <w:spacing w:after="0"/>
        <w:rPr>
          <w:rFonts w:eastAsiaTheme="majorEastAsia" w:cstheme="majorBidi"/>
        </w:rPr>
      </w:pPr>
      <w:r w:rsidRPr="0039233F">
        <w:rPr>
          <w:rFonts w:eastAsiaTheme="majorEastAsia" w:cstheme="majorBidi"/>
        </w:rPr>
        <w:t xml:space="preserve">Wat betreft de verwachte krimp vanuit lokale overheden blijft Lumens zich richten op </w:t>
      </w:r>
      <w:r w:rsidRPr="0039233F">
        <w:rPr>
          <w:rFonts w:eastAsiaTheme="majorEastAsia" w:cstheme="majorBidi"/>
          <w:i/>
          <w:iCs/>
        </w:rPr>
        <w:t>partnership</w:t>
      </w:r>
      <w:r w:rsidRPr="0039233F">
        <w:rPr>
          <w:rFonts w:eastAsiaTheme="majorEastAsia" w:cstheme="majorBidi"/>
        </w:rPr>
        <w:t xml:space="preserve"> met gemeenten: in tijden van schaarste wil Lumens gemeenten helpen zoeken naar een route waarbij het zorglandschap in de sociale basis zoveel mogelijk intact blijft.</w:t>
      </w:r>
      <w:r w:rsidR="00077219">
        <w:rPr>
          <w:rFonts w:eastAsiaTheme="majorEastAsia" w:cstheme="majorBidi"/>
        </w:rPr>
        <w:t xml:space="preserve"> Lumens blijft </w:t>
      </w:r>
      <w:r w:rsidR="00D817E5">
        <w:rPr>
          <w:rFonts w:eastAsiaTheme="majorEastAsia" w:cstheme="majorBidi"/>
        </w:rPr>
        <w:t xml:space="preserve">binnen de lokaal en gemeentelijke politieke omstandigheden ondernemend zoeken naar kansen. Om kansen te kunnen pakken en </w:t>
      </w:r>
      <w:r w:rsidR="004316F2">
        <w:rPr>
          <w:rFonts w:eastAsiaTheme="majorEastAsia" w:cstheme="majorBidi"/>
        </w:rPr>
        <w:t xml:space="preserve">gegunde opdrachten duurzaam </w:t>
      </w:r>
      <w:r w:rsidR="00D817E5">
        <w:rPr>
          <w:rFonts w:eastAsiaTheme="majorEastAsia" w:cstheme="majorBidi"/>
        </w:rPr>
        <w:t xml:space="preserve">waar te maken </w:t>
      </w:r>
      <w:r w:rsidR="00DF4321">
        <w:rPr>
          <w:rFonts w:eastAsiaTheme="majorEastAsia" w:cstheme="majorBidi"/>
        </w:rPr>
        <w:t xml:space="preserve">is het nodig om </w:t>
      </w:r>
      <w:r w:rsidR="004316F2">
        <w:rPr>
          <w:rFonts w:eastAsiaTheme="majorEastAsia" w:cstheme="majorBidi"/>
        </w:rPr>
        <w:t xml:space="preserve">te blijven investeren in </w:t>
      </w:r>
      <w:r w:rsidR="00B8530E">
        <w:rPr>
          <w:rFonts w:eastAsiaTheme="majorEastAsia" w:cstheme="majorBidi"/>
        </w:rPr>
        <w:t xml:space="preserve">de kwaliteit van de dienstverlening en van de bedrijfsprocessen. </w:t>
      </w:r>
    </w:p>
    <w:p w:rsidR="00B8530E" w:rsidP="0039233F" w:rsidRDefault="00B8530E" w14:paraId="7E77ED22" w14:textId="77777777">
      <w:pPr>
        <w:spacing w:after="0"/>
        <w:rPr>
          <w:rFonts w:eastAsiaTheme="majorEastAsia" w:cstheme="majorBidi"/>
        </w:rPr>
      </w:pPr>
    </w:p>
    <w:p w:rsidRPr="00A5790A" w:rsidR="00B8530E" w:rsidP="0039233F" w:rsidRDefault="008B4EE6" w14:paraId="4A5B3B44" w14:textId="22E8BF70">
      <w:pPr>
        <w:spacing w:after="0"/>
        <w:rPr>
          <w:rFonts w:eastAsiaTheme="majorEastAsia" w:cstheme="majorBidi"/>
          <w:b/>
          <w:color w:val="ED7D31" w:themeColor="accent2"/>
          <w:szCs w:val="26"/>
        </w:rPr>
      </w:pPr>
      <w:r>
        <w:rPr>
          <w:rFonts w:eastAsiaTheme="majorEastAsia" w:cstheme="majorBidi"/>
          <w:b/>
          <w:color w:val="2F5496" w:themeColor="accent1" w:themeShade="BF"/>
          <w:szCs w:val="26"/>
        </w:rPr>
        <w:t xml:space="preserve">Risico: </w:t>
      </w:r>
      <w:r w:rsidR="001B0249">
        <w:rPr>
          <w:rFonts w:eastAsiaTheme="majorEastAsia" w:cstheme="majorBidi"/>
          <w:b/>
          <w:color w:val="2F5496" w:themeColor="accent1" w:themeShade="BF"/>
          <w:szCs w:val="26"/>
        </w:rPr>
        <w:t>krapte op de arbeidsmarkt</w:t>
      </w:r>
      <w:r w:rsidR="00E411A1">
        <w:rPr>
          <w:rFonts w:eastAsiaTheme="majorEastAsia" w:cstheme="majorBidi"/>
          <w:b/>
          <w:color w:val="2F5496" w:themeColor="accent1" w:themeShade="BF"/>
          <w:szCs w:val="26"/>
        </w:rPr>
        <w:t xml:space="preserve">, </w:t>
      </w:r>
      <w:r w:rsidR="006E2564">
        <w:rPr>
          <w:rFonts w:eastAsiaTheme="majorEastAsia" w:cstheme="majorBidi"/>
          <w:b/>
          <w:color w:val="2F5496" w:themeColor="accent1" w:themeShade="BF"/>
          <w:szCs w:val="26"/>
        </w:rPr>
        <w:t xml:space="preserve">ziekteverzuim, </w:t>
      </w:r>
      <w:r w:rsidRPr="0036799B" w:rsidR="0036799B">
        <w:rPr>
          <w:rFonts w:eastAsiaTheme="majorEastAsia" w:cstheme="majorBidi"/>
          <w:b/>
          <w:color w:val="2F5496" w:themeColor="accent1" w:themeShade="BF"/>
          <w:szCs w:val="26"/>
        </w:rPr>
        <w:t>de</w:t>
      </w:r>
      <w:r w:rsidR="0036799B">
        <w:rPr>
          <w:rFonts w:eastAsiaTheme="majorEastAsia" w:cstheme="majorBidi"/>
          <w:b/>
          <w:color w:val="2F5496" w:themeColor="accent1" w:themeShade="BF"/>
          <w:szCs w:val="26"/>
        </w:rPr>
        <w:t>s</w:t>
      </w:r>
      <w:r w:rsidRPr="0036799B" w:rsidR="0036799B">
        <w:rPr>
          <w:rFonts w:eastAsiaTheme="majorEastAsia" w:cstheme="majorBidi"/>
          <w:b/>
          <w:color w:val="2F5496" w:themeColor="accent1" w:themeShade="BF"/>
          <w:szCs w:val="26"/>
        </w:rPr>
        <w:t>kundigheidsbevordering</w:t>
      </w:r>
    </w:p>
    <w:p w:rsidR="000C2359" w:rsidP="00A5790A" w:rsidRDefault="00A5790A" w14:paraId="20D4D743" w14:textId="4C38DE70">
      <w:pPr>
        <w:spacing w:after="0"/>
      </w:pPr>
      <w:r w:rsidRPr="00CD364D">
        <w:t xml:space="preserve">Het welzijnswerk van Lumens heeft op dit moment </w:t>
      </w:r>
      <w:r w:rsidRPr="00CD364D" w:rsidR="00CD364D">
        <w:t xml:space="preserve">voor de uitvoerende functies in het primair proces </w:t>
      </w:r>
      <w:r w:rsidRPr="00CD364D">
        <w:t xml:space="preserve">nog weinig </w:t>
      </w:r>
      <w:r w:rsidRPr="00CD364D" w:rsidR="00CD364D">
        <w:t xml:space="preserve">last van krapte op de arbeidsmarkt. </w:t>
      </w:r>
      <w:r w:rsidR="003B1D6A">
        <w:t xml:space="preserve">Wel merken we dat het wisselen van baan gemakkelijker is. </w:t>
      </w:r>
      <w:r w:rsidRPr="00CD364D" w:rsidR="00CD364D">
        <w:t xml:space="preserve">Specifieke functies in de ondersteuning blijken </w:t>
      </w:r>
      <w:r w:rsidR="003B1D6A">
        <w:t>(</w:t>
      </w:r>
      <w:r w:rsidRPr="00CD364D" w:rsidR="00CD364D">
        <w:t>al wel</w:t>
      </w:r>
      <w:r w:rsidR="003B1D6A">
        <w:t>)</w:t>
      </w:r>
      <w:r w:rsidRPr="00CD364D" w:rsidR="00CD364D">
        <w:t xml:space="preserve"> lastiger te vervullen.</w:t>
      </w:r>
    </w:p>
    <w:p w:rsidRPr="00787E98" w:rsidR="000C2359" w:rsidP="000C2359" w:rsidRDefault="00482333" w14:paraId="4C1EFDB8" w14:textId="52D13BFF">
      <w:pPr>
        <w:spacing w:after="0"/>
      </w:pPr>
      <w:r w:rsidRPr="00787E98">
        <w:t xml:space="preserve">Wisselingen van opdrachten (sommige opdrachten verdwijnen of komen erbij, </w:t>
      </w:r>
      <w:r w:rsidR="001335D3">
        <w:t xml:space="preserve">regelmatig </w:t>
      </w:r>
      <w:r w:rsidR="00787E98">
        <w:t>op het laatste moment</w:t>
      </w:r>
      <w:r w:rsidRPr="00787E98">
        <w:t xml:space="preserve">) </w:t>
      </w:r>
      <w:r w:rsidRPr="00787E98" w:rsidR="000100D5">
        <w:t>maken het lastig een stabiele strategische formatieplanning te maken en tijdig te zorgen voor de juiste competenties van arbeidskrachten.</w:t>
      </w:r>
      <w:r w:rsidR="001335D3">
        <w:t xml:space="preserve"> Daarnaast heeft de focus op interne processen de laatste jaren gezorgd voor </w:t>
      </w:r>
      <w:r w:rsidR="00BE7DAE">
        <w:t xml:space="preserve">verminderde aandacht voor </w:t>
      </w:r>
      <w:r w:rsidR="00FB174F">
        <w:t>deskundigheidsbevordering</w:t>
      </w:r>
      <w:r w:rsidR="00BE7DAE">
        <w:t xml:space="preserve">, een onderwerp dat prioriteit heeft in 2026. </w:t>
      </w:r>
      <w:r w:rsidR="004D2F5E">
        <w:t xml:space="preserve">Het strategisch opleidingsplan is in 2025 gemaakt en hier wordt in 2026 vervolg aan gegeven. </w:t>
      </w:r>
    </w:p>
    <w:p w:rsidR="00CD364D" w:rsidP="00CD364D" w:rsidRDefault="00CD364D" w14:paraId="000E085D" w14:textId="05EA0CBB">
      <w:pPr>
        <w:spacing w:after="0"/>
        <w:rPr>
          <w:rFonts w:eastAsiaTheme="majorEastAsia" w:cstheme="majorBidi"/>
        </w:rPr>
      </w:pPr>
      <w:r>
        <w:rPr>
          <w:rFonts w:eastAsiaTheme="majorEastAsia" w:cstheme="majorBidi"/>
        </w:rPr>
        <w:t>Het ziekteverzuim is in 2025 sterk teruggedrongen en verdient in 2026 onverminderd aandacht: verzuim blijft een risico.</w:t>
      </w:r>
    </w:p>
    <w:p w:rsidR="00B11C77" w:rsidP="00CD364D" w:rsidRDefault="00B11C77" w14:paraId="3A986DCC" w14:textId="77777777">
      <w:pPr>
        <w:spacing w:after="0"/>
        <w:rPr>
          <w:rFonts w:eastAsiaTheme="majorEastAsia" w:cstheme="majorBidi"/>
          <w:b/>
          <w:color w:val="2F5496" w:themeColor="accent1" w:themeShade="BF"/>
          <w:szCs w:val="26"/>
        </w:rPr>
      </w:pPr>
    </w:p>
    <w:p w:rsidRPr="00D24519" w:rsidR="0021511E" w:rsidP="00CD364D" w:rsidRDefault="009955A8" w14:paraId="5BB1ED13" w14:textId="431FEB73">
      <w:pPr>
        <w:spacing w:after="0"/>
        <w:rPr>
          <w:rFonts w:eastAsiaTheme="majorEastAsia" w:cstheme="majorBidi"/>
          <w:b/>
          <w:color w:val="2F5496" w:themeColor="accent1" w:themeShade="BF"/>
          <w:szCs w:val="26"/>
        </w:rPr>
      </w:pPr>
      <w:r w:rsidRPr="00D24519">
        <w:rPr>
          <w:rFonts w:eastAsiaTheme="majorEastAsia" w:cstheme="majorBidi"/>
          <w:b/>
          <w:color w:val="2F5496" w:themeColor="accent1" w:themeShade="BF"/>
          <w:szCs w:val="26"/>
        </w:rPr>
        <w:t xml:space="preserve">Risico: </w:t>
      </w:r>
      <w:r w:rsidRPr="00D24519" w:rsidR="00D24519">
        <w:rPr>
          <w:rFonts w:eastAsiaTheme="majorEastAsia" w:cstheme="majorBidi"/>
          <w:b/>
          <w:color w:val="2F5496" w:themeColor="accent1" w:themeShade="BF"/>
          <w:szCs w:val="26"/>
        </w:rPr>
        <w:t xml:space="preserve">Informatiebeveiliging, </w:t>
      </w:r>
      <w:r w:rsidR="00D90FEF">
        <w:rPr>
          <w:rFonts w:eastAsiaTheme="majorEastAsia" w:cstheme="majorBidi"/>
          <w:b/>
          <w:color w:val="2F5496" w:themeColor="accent1" w:themeShade="BF"/>
          <w:szCs w:val="26"/>
        </w:rPr>
        <w:t>cybersecurity</w:t>
      </w:r>
      <w:r w:rsidR="00FD4048">
        <w:rPr>
          <w:rFonts w:eastAsiaTheme="majorEastAsia" w:cstheme="majorBidi"/>
          <w:b/>
          <w:color w:val="2F5496" w:themeColor="accent1" w:themeShade="BF"/>
          <w:szCs w:val="26"/>
        </w:rPr>
        <w:t xml:space="preserve">, </w:t>
      </w:r>
      <w:r w:rsidRPr="00D24519" w:rsidR="00D24519">
        <w:rPr>
          <w:rFonts w:eastAsiaTheme="majorEastAsia" w:cstheme="majorBidi"/>
          <w:b/>
          <w:color w:val="2F5496" w:themeColor="accent1" w:themeShade="BF"/>
          <w:szCs w:val="26"/>
        </w:rPr>
        <w:t xml:space="preserve">digitale weerbaarheid. </w:t>
      </w:r>
    </w:p>
    <w:p w:rsidRPr="00FD4048" w:rsidR="0038054C" w:rsidP="0038054C" w:rsidRDefault="00FD4048" w14:paraId="3462CACB" w14:textId="11B1F2EA">
      <w:pPr>
        <w:spacing w:after="0"/>
      </w:pPr>
      <w:r w:rsidRPr="00FD4048">
        <w:t>Lumens heeft in 202</w:t>
      </w:r>
      <w:r>
        <w:t xml:space="preserve">5 </w:t>
      </w:r>
      <w:r w:rsidR="003F201D">
        <w:t>een strategisch actieplan voor cyberwee</w:t>
      </w:r>
      <w:r w:rsidR="003D5893">
        <w:t xml:space="preserve">rbaarheid opgesteld. </w:t>
      </w:r>
      <w:r w:rsidR="0038054C">
        <w:t>De (toekomstige) vereisten op het gebied van AVG/NEN-7510/AI</w:t>
      </w:r>
      <w:r w:rsidR="000962A0">
        <w:t xml:space="preserve"> vormen de basis voor dit actieplan. </w:t>
      </w:r>
    </w:p>
    <w:p w:rsidRPr="00FD4048" w:rsidR="0020619B" w:rsidP="00DA36B7" w:rsidRDefault="003D5893" w14:paraId="40BFF4C3" w14:textId="6423A607">
      <w:pPr>
        <w:spacing w:after="0"/>
      </w:pPr>
      <w:r>
        <w:t>Op dit moment heeft Lumens een beperkte borging van dataveiligheid in beleid, procedures, werkinstructies en continue monitori</w:t>
      </w:r>
      <w:r w:rsidR="006B15A7">
        <w:t>ng. Vanuit het actieplan gaat Lumens in 2026 werken aan de inrichting van de IT-governance</w:t>
      </w:r>
      <w:r w:rsidR="00D83930">
        <w:t xml:space="preserve"> om ook op cybersecurity in control te zijn. </w:t>
      </w:r>
    </w:p>
    <w:p w:rsidR="00B85153" w:rsidP="00DA36B7" w:rsidRDefault="00B85153" w14:paraId="1ABECF61" w14:textId="77777777">
      <w:pPr>
        <w:spacing w:after="0"/>
        <w:rPr>
          <w:rFonts w:eastAsiaTheme="majorEastAsia" w:cstheme="majorBidi"/>
          <w:b/>
          <w:color w:val="2F5496" w:themeColor="accent1" w:themeShade="BF"/>
          <w:szCs w:val="26"/>
          <w:highlight w:val="yellow"/>
        </w:rPr>
      </w:pPr>
    </w:p>
    <w:p w:rsidRPr="00140457" w:rsidR="00140457" w:rsidP="00140457" w:rsidRDefault="00C7106F" w14:paraId="2050BA82" w14:textId="77777777">
      <w:pPr>
        <w:pStyle w:val="Kop2"/>
      </w:pPr>
      <w:r w:rsidRPr="00140457">
        <w:t xml:space="preserve">5.3 </w:t>
      </w:r>
      <w:r w:rsidRPr="00140457" w:rsidR="00140457">
        <w:t>Gebruik van financiële instrumenten &amp; risicobeheer</w:t>
      </w:r>
    </w:p>
    <w:p w:rsidRPr="000F47C7" w:rsidR="000F47C7" w:rsidP="000F47C7" w:rsidRDefault="000F47C7" w14:paraId="2D4A29D6" w14:textId="77777777">
      <w:r w:rsidRPr="000F47C7">
        <w:t>Lumens maakt in de normale bedrijfsvoering gebruik van financiële instrumenten in de vorm van bankrekeningen, spaarrekeningen en kortlopende deposito’s. Er wordt geen gebruik gemaakt van complexe of afgeleide financiële instrumenten. Het beleid ten aanzien van financiële instrumenten is gericht op het waarborgen van een solide liquiditeitspositie, het beperken van financiële risico’s en het beheersen van schommelingen in kasstromen. Overtollige liquide middelen worden uitsluitend ondergebracht bij gerenommeerde financiële instellingen met een hoge kredietwaardigheid.</w:t>
      </w:r>
    </w:p>
    <w:p w:rsidRPr="000F47C7" w:rsidR="000F47C7" w:rsidP="00ED31D5" w:rsidRDefault="000F47C7" w14:paraId="09351411" w14:textId="77777777">
      <w:pPr>
        <w:spacing w:after="0"/>
        <w:rPr>
          <w:rFonts w:eastAsiaTheme="majorEastAsia" w:cstheme="majorBidi"/>
          <w:b/>
          <w:color w:val="2F5496" w:themeColor="accent1" w:themeShade="BF"/>
          <w:szCs w:val="26"/>
        </w:rPr>
      </w:pPr>
      <w:r w:rsidRPr="000F47C7">
        <w:rPr>
          <w:rFonts w:eastAsiaTheme="majorEastAsia" w:cstheme="majorBidi"/>
          <w:b/>
          <w:color w:val="2F5496" w:themeColor="accent1" w:themeShade="BF"/>
          <w:szCs w:val="26"/>
        </w:rPr>
        <w:t>Kredietrisico</w:t>
      </w:r>
    </w:p>
    <w:p w:rsidRPr="000F47C7" w:rsidR="000F47C7" w:rsidP="000F47C7" w:rsidRDefault="000F47C7" w14:paraId="544F8872" w14:textId="77777777">
      <w:r w:rsidRPr="000F47C7">
        <w:t>Het kredietrisico is beperkt, aangezien vorderingen voornamelijk betrekking hebben op bijdragen en subsidies van betrouwbare partijen (vrijwel enkel overheden). Waar relevant wordt de kredietwaardigheid van tegenpartijen beoordeeld en wordt het incassobeleid actief gevoerd. Voor zover nodig wordt een voorziening voor oninbaarheid gevormd.</w:t>
      </w:r>
    </w:p>
    <w:p w:rsidRPr="000F47C7" w:rsidR="000F47C7" w:rsidP="00ED31D5" w:rsidRDefault="000F47C7" w14:paraId="4AA8AEFF" w14:textId="77777777">
      <w:pPr>
        <w:spacing w:after="0"/>
        <w:rPr>
          <w:rFonts w:eastAsiaTheme="majorEastAsia" w:cstheme="majorBidi"/>
          <w:b/>
          <w:color w:val="2F5496" w:themeColor="accent1" w:themeShade="BF"/>
          <w:szCs w:val="26"/>
        </w:rPr>
      </w:pPr>
      <w:r w:rsidRPr="000F47C7">
        <w:rPr>
          <w:rFonts w:eastAsiaTheme="majorEastAsia" w:cstheme="majorBidi"/>
          <w:b/>
          <w:color w:val="2F5496" w:themeColor="accent1" w:themeShade="BF"/>
          <w:szCs w:val="26"/>
        </w:rPr>
        <w:lastRenderedPageBreak/>
        <w:t>Liquiditeitsrisico</w:t>
      </w:r>
    </w:p>
    <w:p w:rsidRPr="000F47C7" w:rsidR="000F47C7" w:rsidP="000F47C7" w:rsidRDefault="000F47C7" w14:paraId="444E52D7" w14:textId="77777777">
      <w:r w:rsidRPr="000F47C7">
        <w:t>Het liquiditeitsrisico wordt beheerst door middel van periodieke liquiditeitsprognoses en een actieve monitoring van de kasstromen. De organisatie houdt voldoende liquide middelen aan om aan haar kortlopende verplichtingen te kunnen voldoen.</w:t>
      </w:r>
    </w:p>
    <w:p w:rsidRPr="000F47C7" w:rsidR="000F47C7" w:rsidP="00ED31D5" w:rsidRDefault="000F47C7" w14:paraId="4BBA349F" w14:textId="77777777">
      <w:pPr>
        <w:spacing w:after="0"/>
        <w:rPr>
          <w:rFonts w:eastAsiaTheme="majorEastAsia" w:cstheme="majorBidi"/>
          <w:b/>
          <w:color w:val="2F5496" w:themeColor="accent1" w:themeShade="BF"/>
          <w:szCs w:val="26"/>
        </w:rPr>
      </w:pPr>
      <w:r w:rsidRPr="000F47C7">
        <w:rPr>
          <w:rFonts w:eastAsiaTheme="majorEastAsia" w:cstheme="majorBidi"/>
          <w:b/>
          <w:color w:val="2F5496" w:themeColor="accent1" w:themeShade="BF"/>
          <w:szCs w:val="26"/>
        </w:rPr>
        <w:t>Prijs- en kasstroomrisico</w:t>
      </w:r>
    </w:p>
    <w:p w:rsidRPr="000F47C7" w:rsidR="000F47C7" w:rsidP="000F47C7" w:rsidRDefault="000F47C7" w14:paraId="41819D71" w14:textId="77777777">
      <w:r w:rsidRPr="000F47C7">
        <w:t>Gezien de aard en omvang van de activiteiten is het prijsrisico beperkt. Er wordt geen gebruik gemaakt van variabel renderende beleggingen of andere marktgevoelige instrumenten. Kasstroomrisico’s worden beheerst door een prudent financieel beleid en het bewaken van de verhouding tussen vaste lasten en structurele inkomsten.</w:t>
      </w:r>
    </w:p>
    <w:p w:rsidRPr="000F47C7" w:rsidR="000F47C7" w:rsidP="000F47C7" w:rsidRDefault="000F47C7" w14:paraId="2069EB84" w14:textId="77777777">
      <w:r w:rsidRPr="000F47C7">
        <w:t>Op basis van het voorgaande acht het bestuur de financiële risico’s beheersbaar en passend bij de aard en omvang van de organisatie.</w:t>
      </w:r>
    </w:p>
    <w:p w:rsidRPr="000F47C7" w:rsidR="000F47C7" w:rsidP="000F47C7" w:rsidRDefault="000F47C7" w14:paraId="3CB1F660" w14:textId="77777777"/>
    <w:p w:rsidRPr="002B55BA" w:rsidR="00504F6B" w:rsidP="008013CB" w:rsidRDefault="00504F6B" w14:paraId="0017DCD3" w14:textId="571453B2">
      <w:pPr>
        <w:pStyle w:val="Kop1"/>
        <w:numPr>
          <w:ilvl w:val="0"/>
          <w:numId w:val="4"/>
        </w:numPr>
        <w:spacing w:before="0"/>
      </w:pPr>
      <w:bookmarkStart w:name="_Toc156838879" w:id="93"/>
      <w:bookmarkStart w:name="_Toc156839005" w:id="94"/>
      <w:bookmarkStart w:name="_Toc189554489" w:id="95"/>
      <w:bookmarkStart w:name="_Ref189563652" w:id="96"/>
      <w:r w:rsidRPr="002B55BA">
        <w:t>Toekomst</w:t>
      </w:r>
      <w:bookmarkEnd w:id="93"/>
      <w:bookmarkEnd w:id="94"/>
      <w:bookmarkEnd w:id="95"/>
      <w:bookmarkEnd w:id="96"/>
    </w:p>
    <w:p w:rsidRPr="002B55BA" w:rsidR="004759CB" w:rsidP="00B70D00" w:rsidRDefault="00F76146" w14:paraId="48C086C3" w14:textId="0F46AD1A">
      <w:pPr>
        <w:spacing w:after="0"/>
      </w:pPr>
      <w:r w:rsidRPr="002B55BA">
        <w:t>In 202</w:t>
      </w:r>
      <w:r w:rsidRPr="002B55BA" w:rsidR="002B55BA">
        <w:t>6</w:t>
      </w:r>
      <w:r w:rsidRPr="002B55BA" w:rsidR="0078565D">
        <w:t xml:space="preserve"> </w:t>
      </w:r>
      <w:r w:rsidRPr="002B55BA">
        <w:t xml:space="preserve">werken </w:t>
      </w:r>
      <w:r w:rsidRPr="002B55BA" w:rsidR="0078565D">
        <w:t xml:space="preserve">we </w:t>
      </w:r>
      <w:r w:rsidR="00CB73DE">
        <w:t xml:space="preserve">verder </w:t>
      </w:r>
      <w:r w:rsidRPr="002B55BA">
        <w:t>aan</w:t>
      </w:r>
      <w:r w:rsidR="00CB73DE">
        <w:t xml:space="preserve"> de </w:t>
      </w:r>
      <w:r w:rsidRPr="002B55BA">
        <w:t>drie a</w:t>
      </w:r>
      <w:r w:rsidRPr="002B55BA" w:rsidR="00EE5CDB">
        <w:t xml:space="preserve">mbities </w:t>
      </w:r>
      <w:r w:rsidRPr="002B55BA" w:rsidR="00651C19">
        <w:t>uit</w:t>
      </w:r>
      <w:r w:rsidRPr="002B55BA" w:rsidR="00EE5CDB">
        <w:t xml:space="preserve"> de meerjarenstrategie</w:t>
      </w:r>
      <w:r w:rsidRPr="002B55BA" w:rsidR="00700114">
        <w:t>:</w:t>
      </w:r>
    </w:p>
    <w:p w:rsidRPr="002B55BA" w:rsidR="00B70D00" w:rsidP="00B70D00" w:rsidRDefault="00B70D00" w14:paraId="484A572A" w14:textId="77777777">
      <w:pPr>
        <w:spacing w:after="0"/>
        <w:rPr>
          <w:color w:val="FF0000"/>
        </w:rPr>
      </w:pPr>
    </w:p>
    <w:p w:rsidR="00F76146" w:rsidP="00EE5CDB" w:rsidRDefault="00F76146" w14:paraId="47290358" w14:textId="10F95863">
      <w:pPr>
        <w:rPr>
          <w:b/>
          <w:bCs/>
          <w:color w:val="00B0F0"/>
        </w:rPr>
      </w:pPr>
      <w:r w:rsidRPr="002B55BA">
        <w:rPr>
          <w:b/>
          <w:bCs/>
          <w:color w:val="00B0F0"/>
        </w:rPr>
        <w:t>Ambitie 1: Medewerkers en hun werkwijze: professioneel, uniek en in balans.</w:t>
      </w:r>
    </w:p>
    <w:p w:rsidRPr="00150ECF" w:rsidR="0021356F" w:rsidP="005F0C65" w:rsidRDefault="0021356F" w14:paraId="17B92033" w14:textId="7148BBC2">
      <w:pPr>
        <w:spacing w:after="0"/>
        <w:rPr>
          <w:b/>
          <w:bCs/>
        </w:rPr>
      </w:pPr>
      <w:r w:rsidRPr="00150ECF">
        <w:rPr>
          <w:b/>
          <w:bCs/>
        </w:rPr>
        <w:t>Dit doen we:</w:t>
      </w:r>
    </w:p>
    <w:p w:rsidRPr="00F71711" w:rsidR="00F71711" w:rsidP="00F71711" w:rsidRDefault="00F71711" w14:paraId="52E6A7F2" w14:textId="5DE66D6F">
      <w:pPr>
        <w:numPr>
          <w:ilvl w:val="0"/>
          <w:numId w:val="45"/>
        </w:numPr>
        <w:spacing w:after="0"/>
      </w:pPr>
      <w:r w:rsidRPr="00F71711">
        <w:t>Door de integrale expertise en verbindende rol van medewerkers tussen inwoners, overheden en partners herkenbaar te maken.</w:t>
      </w:r>
    </w:p>
    <w:p w:rsidRPr="00F71711" w:rsidR="00F71711" w:rsidP="00F71711" w:rsidRDefault="00F71711" w14:paraId="75C5DCD5" w14:textId="112A1A37">
      <w:pPr>
        <w:numPr>
          <w:ilvl w:val="0"/>
          <w:numId w:val="45"/>
        </w:numPr>
        <w:spacing w:after="0"/>
      </w:pPr>
      <w:r w:rsidRPr="00F71711">
        <w:t>Door medewerkers waardering, erkenning en optimale ondersteuning van de organisatie te laten ervaren</w:t>
      </w:r>
      <w:r w:rsidR="00210E87">
        <w:t>.</w:t>
      </w:r>
    </w:p>
    <w:p w:rsidRPr="00F71711" w:rsidR="00F71711" w:rsidP="00F71711" w:rsidRDefault="00F71711" w14:paraId="42B5C320" w14:textId="0607AB6B">
      <w:pPr>
        <w:numPr>
          <w:ilvl w:val="0"/>
          <w:numId w:val="45"/>
        </w:numPr>
        <w:spacing w:after="0"/>
      </w:pPr>
      <w:r w:rsidRPr="00F71711">
        <w:t>Beleid voor werving én voor behouden van medewerkers.</w:t>
      </w:r>
    </w:p>
    <w:p w:rsidRPr="00F71711" w:rsidR="00F71711" w:rsidP="00F71711" w:rsidRDefault="00F71711" w14:paraId="520B8441" w14:textId="153B3BF8">
      <w:pPr>
        <w:numPr>
          <w:ilvl w:val="0"/>
          <w:numId w:val="45"/>
        </w:numPr>
        <w:spacing w:after="0"/>
      </w:pPr>
      <w:r w:rsidRPr="00F71711">
        <w:t xml:space="preserve">We versterken onze wendbaarheid door te investeren in </w:t>
      </w:r>
      <w:proofErr w:type="spellStart"/>
      <w:r w:rsidRPr="00F71711">
        <w:t>onboarding</w:t>
      </w:r>
      <w:proofErr w:type="spellEnd"/>
      <w:r w:rsidRPr="00F71711">
        <w:t xml:space="preserve">, </w:t>
      </w:r>
      <w:proofErr w:type="spellStart"/>
      <w:r w:rsidRPr="00F71711">
        <w:t>reboarding</w:t>
      </w:r>
      <w:proofErr w:type="spellEnd"/>
      <w:r w:rsidRPr="00F71711">
        <w:t xml:space="preserve"> en interne communicatie die medewerkers verbindt met onze cultuur en koers.</w:t>
      </w:r>
    </w:p>
    <w:p w:rsidRPr="00210E87" w:rsidR="00F71711" w:rsidP="005F0C65" w:rsidRDefault="00F71711" w14:paraId="48F0C1CC" w14:textId="799CB795">
      <w:pPr>
        <w:numPr>
          <w:ilvl w:val="0"/>
          <w:numId w:val="45"/>
        </w:numPr>
        <w:spacing w:after="0"/>
      </w:pPr>
      <w:r w:rsidRPr="00F71711">
        <w:t>Communicatie en herkenbaarheid versterken door één verhaal, één taal en een herkenbare manier van werken vanuit de 4 kernwaarden veerkrachtig, verbonden, vindingrijk en vertrouwen (veerkracht richting inwoners én partners.</w:t>
      </w:r>
    </w:p>
    <w:p w:rsidRPr="00F532C3" w:rsidR="009A64B6" w:rsidP="004A0369" w:rsidRDefault="009A64B6" w14:paraId="763D20D8" w14:textId="77777777">
      <w:pPr>
        <w:spacing w:after="0"/>
        <w:rPr>
          <w:color w:val="FF0000"/>
          <w:highlight w:val="yellow"/>
        </w:rPr>
      </w:pPr>
    </w:p>
    <w:p w:rsidRPr="00F71711" w:rsidR="00F76146" w:rsidP="00EE5CDB" w:rsidRDefault="00F76146" w14:paraId="34FCAFE3" w14:textId="690F5EB4">
      <w:pPr>
        <w:rPr>
          <w:b/>
          <w:bCs/>
          <w:color w:val="00B0F0"/>
        </w:rPr>
      </w:pPr>
      <w:r w:rsidRPr="00F71711">
        <w:rPr>
          <w:b/>
          <w:bCs/>
          <w:color w:val="00B0F0"/>
        </w:rPr>
        <w:t>Ambitie 2: Inwoners en onze diensten: herkenbaar, dichtbij, toegankelijk en integraal.</w:t>
      </w:r>
    </w:p>
    <w:p w:rsidR="00DD7463" w:rsidP="005F0C65" w:rsidRDefault="005F0C65" w14:paraId="52DFF4D4" w14:textId="572D0A29">
      <w:pPr>
        <w:spacing w:after="0"/>
        <w:rPr>
          <w:b/>
          <w:bCs/>
        </w:rPr>
      </w:pPr>
      <w:r w:rsidRPr="00F71711">
        <w:rPr>
          <w:b/>
          <w:bCs/>
        </w:rPr>
        <w:t>Dit doen we:</w:t>
      </w:r>
    </w:p>
    <w:p w:rsidRPr="00DD7463" w:rsidR="00DD7463" w:rsidP="00DD7463" w:rsidRDefault="00DD7463" w14:paraId="70AD2BFA" w14:textId="7F74FCAA">
      <w:pPr>
        <w:numPr>
          <w:ilvl w:val="0"/>
          <w:numId w:val="46"/>
        </w:numPr>
        <w:spacing w:after="0"/>
      </w:pPr>
      <w:r w:rsidRPr="00DD7463">
        <w:t>Door te werken vanuit de behoefte en vraag van inwoners en het portfolio van Lumens daarbij aan te laten sluiten.</w:t>
      </w:r>
    </w:p>
    <w:p w:rsidRPr="00DD7463" w:rsidR="00DD7463" w:rsidP="00DD7463" w:rsidRDefault="00DD7463" w14:paraId="3E7D0820" w14:textId="563DF3CC">
      <w:pPr>
        <w:numPr>
          <w:ilvl w:val="0"/>
          <w:numId w:val="46"/>
        </w:numPr>
        <w:spacing w:after="0"/>
      </w:pPr>
      <w:r w:rsidRPr="00DD7463">
        <w:t>Door een laagdrempelige en toegankelijke partner te zijn voor inwoners, met wie zij hun vraagstukken kunnen oppakken en talenten kunnen ontwikkelen.</w:t>
      </w:r>
    </w:p>
    <w:p w:rsidRPr="00DD7463" w:rsidR="00DD7463" w:rsidP="00DD7463" w:rsidRDefault="00DD7463" w14:paraId="5DAD7DE1" w14:textId="4FD68C1C">
      <w:pPr>
        <w:numPr>
          <w:ilvl w:val="0"/>
          <w:numId w:val="46"/>
        </w:numPr>
        <w:spacing w:after="0"/>
      </w:pPr>
      <w:r w:rsidRPr="00DD7463">
        <w:t>Het hebben van en werken met een goede netwerkstrategie, lokaal en regionaal.</w:t>
      </w:r>
    </w:p>
    <w:p w:rsidRPr="00DD7463" w:rsidR="00DD7463" w:rsidP="00DD7463" w:rsidRDefault="00DD7463" w14:paraId="63C2FACD" w14:textId="7B9CB134">
      <w:pPr>
        <w:numPr>
          <w:ilvl w:val="0"/>
          <w:numId w:val="46"/>
        </w:numPr>
        <w:spacing w:after="0"/>
      </w:pPr>
      <w:r w:rsidRPr="00DD7463">
        <w:t>Werken vanuit de behoefte en kracht van inwoners, en het portfolio van Lumens daarop blijven afstemmen.</w:t>
      </w:r>
    </w:p>
    <w:p w:rsidRPr="00DD7463" w:rsidR="00DD7463" w:rsidP="00DD7463" w:rsidRDefault="00DD7463" w14:paraId="4A1C710D" w14:textId="7523DB30">
      <w:pPr>
        <w:numPr>
          <w:ilvl w:val="0"/>
          <w:numId w:val="46"/>
        </w:numPr>
        <w:spacing w:after="0"/>
      </w:pPr>
      <w:r w:rsidRPr="00DD7463">
        <w:t>Laagdrempelig en nabij blijven: Lumens als vanzelfsprekende partner in de leefwereld van inwoners.</w:t>
      </w:r>
    </w:p>
    <w:p w:rsidRPr="00DD7463" w:rsidR="00DD7463" w:rsidP="00DD7463" w:rsidRDefault="00DD7463" w14:paraId="4029CCC0" w14:textId="5FAFF444">
      <w:pPr>
        <w:numPr>
          <w:ilvl w:val="0"/>
          <w:numId w:val="46"/>
        </w:numPr>
        <w:spacing w:after="0"/>
      </w:pPr>
      <w:r w:rsidRPr="00DD7463">
        <w:t>Het actief benutten van de innovatiekracht van medewerkers als motor voor vernieuwing en wendbaarheid in onze dienstverlening.</w:t>
      </w:r>
    </w:p>
    <w:p w:rsidR="00DD7463" w:rsidP="005F0C65" w:rsidRDefault="00DD7463" w14:paraId="0F58B728" w14:textId="77777777">
      <w:pPr>
        <w:spacing w:after="0"/>
        <w:rPr>
          <w:b/>
          <w:bCs/>
        </w:rPr>
      </w:pPr>
    </w:p>
    <w:p w:rsidR="00871190" w:rsidP="00EE5CDB" w:rsidRDefault="00871190" w14:paraId="3E4E041A" w14:textId="77777777">
      <w:pPr>
        <w:rPr>
          <w:b/>
          <w:bCs/>
          <w:color w:val="00B0F0"/>
        </w:rPr>
      </w:pPr>
    </w:p>
    <w:p w:rsidRPr="00F71711" w:rsidR="00F76146" w:rsidP="00EE5CDB" w:rsidRDefault="00F76146" w14:paraId="29BF8298" w14:textId="3AD5FCBF">
      <w:pPr>
        <w:rPr>
          <w:b/>
          <w:bCs/>
          <w:color w:val="00B0F0"/>
        </w:rPr>
      </w:pPr>
      <w:r w:rsidRPr="00F71711">
        <w:rPr>
          <w:b/>
          <w:bCs/>
          <w:color w:val="00B0F0"/>
        </w:rPr>
        <w:lastRenderedPageBreak/>
        <w:t>Ambitie 3: Onze organisatie: passend, stevig en op orde.</w:t>
      </w:r>
    </w:p>
    <w:p w:rsidRPr="00150ECF" w:rsidR="005F0C65" w:rsidP="005F0C65" w:rsidRDefault="005F0C65" w14:paraId="0BA8364B" w14:textId="77777777">
      <w:pPr>
        <w:spacing w:after="0"/>
        <w:rPr>
          <w:b/>
          <w:bCs/>
        </w:rPr>
      </w:pPr>
      <w:r w:rsidRPr="00150ECF">
        <w:rPr>
          <w:b/>
          <w:bCs/>
        </w:rPr>
        <w:t>Dit doen we door:</w:t>
      </w:r>
    </w:p>
    <w:p w:rsidRPr="004C1AA2" w:rsidR="004C1AA2" w:rsidP="004C1AA2" w:rsidRDefault="004C1AA2" w14:paraId="5119D6B0" w14:textId="60248862">
      <w:pPr>
        <w:numPr>
          <w:ilvl w:val="0"/>
          <w:numId w:val="48"/>
        </w:numPr>
        <w:spacing w:after="0"/>
      </w:pPr>
      <w:r w:rsidRPr="004C1AA2">
        <w:t>Financiële kwetsbaarheid verkleinen en het realiseren van een gezond weerstandsvermogen.</w:t>
      </w:r>
    </w:p>
    <w:p w:rsidRPr="004C1AA2" w:rsidR="004C1AA2" w:rsidP="004C1AA2" w:rsidRDefault="004C1AA2" w14:paraId="674DF766" w14:textId="78182762">
      <w:pPr>
        <w:numPr>
          <w:ilvl w:val="0"/>
          <w:numId w:val="48"/>
        </w:numPr>
        <w:spacing w:after="0"/>
      </w:pPr>
      <w:r w:rsidRPr="004C1AA2">
        <w:t>Impact voor inwoners en overheden transparant en inzichtelijk maken op leefbaarheid en economie.</w:t>
      </w:r>
    </w:p>
    <w:p w:rsidRPr="004C1AA2" w:rsidR="004C1AA2" w:rsidP="004C1AA2" w:rsidRDefault="004C1AA2" w14:paraId="3518FF9D" w14:textId="51ABD050">
      <w:pPr>
        <w:numPr>
          <w:ilvl w:val="0"/>
          <w:numId w:val="48"/>
        </w:numPr>
        <w:spacing w:after="0"/>
      </w:pPr>
      <w:r w:rsidRPr="004C1AA2">
        <w:t>Blijven werken aan een wendbare, lerende structuur waarin de schil, teams en MT in samenhang functioneren.</w:t>
      </w:r>
    </w:p>
    <w:p w:rsidRPr="004C1AA2" w:rsidR="004C1AA2" w:rsidP="004C1AA2" w:rsidRDefault="004C1AA2" w14:paraId="1B12F1AB" w14:textId="4D8065CB">
      <w:pPr>
        <w:numPr>
          <w:ilvl w:val="0"/>
          <w:numId w:val="48"/>
        </w:numPr>
        <w:spacing w:after="0"/>
      </w:pPr>
      <w:r w:rsidRPr="004C1AA2">
        <w:t xml:space="preserve">Optimaal benutten van technologische ontwikkelingen ten behoeve van de interne organisatie en externe dienstverlening. </w:t>
      </w:r>
    </w:p>
    <w:p w:rsidRPr="00F71711" w:rsidR="00DD7463" w:rsidP="005F0C65" w:rsidRDefault="00DD7463" w14:paraId="7D8B3795" w14:textId="77777777">
      <w:pPr>
        <w:spacing w:after="0"/>
        <w:rPr>
          <w:b/>
          <w:bCs/>
        </w:rPr>
      </w:pPr>
    </w:p>
    <w:p w:rsidR="000023B4" w:rsidP="000023B4" w:rsidRDefault="000023B4" w14:paraId="150F51F4" w14:textId="77777777">
      <w:pPr>
        <w:rPr>
          <w:b/>
          <w:bCs/>
          <w:color w:val="00B0F0"/>
        </w:rPr>
      </w:pPr>
      <w:r w:rsidRPr="00210E87">
        <w:rPr>
          <w:b/>
          <w:bCs/>
          <w:color w:val="00B0F0"/>
        </w:rPr>
        <w:t>Ambitie 4: Voorbereiden op een veranderende context</w:t>
      </w:r>
    </w:p>
    <w:p w:rsidRPr="00150ECF" w:rsidR="00210E87" w:rsidP="00210E87" w:rsidRDefault="00210E87" w14:paraId="6E311BC7" w14:textId="77777777">
      <w:pPr>
        <w:spacing w:after="0"/>
        <w:rPr>
          <w:b/>
          <w:bCs/>
        </w:rPr>
      </w:pPr>
      <w:r w:rsidRPr="00150ECF">
        <w:rPr>
          <w:b/>
          <w:bCs/>
        </w:rPr>
        <w:t>Dit doen we door:</w:t>
      </w:r>
    </w:p>
    <w:p w:rsidRPr="00210E87" w:rsidR="00210E87" w:rsidP="00210E87" w:rsidRDefault="00210E87" w14:paraId="51A7F1ED" w14:textId="7918F563">
      <w:pPr>
        <w:numPr>
          <w:ilvl w:val="0"/>
          <w:numId w:val="49"/>
        </w:numPr>
        <w:spacing w:after="0"/>
      </w:pPr>
      <w:r w:rsidRPr="00210E87">
        <w:t>Passende meerjarenstrategie ontwikkelen.</w:t>
      </w:r>
    </w:p>
    <w:p w:rsidRPr="00210E87" w:rsidR="00210E87" w:rsidP="00210E87" w:rsidRDefault="00210E87" w14:paraId="32F8DF79" w14:textId="5EE1073C">
      <w:pPr>
        <w:numPr>
          <w:ilvl w:val="0"/>
          <w:numId w:val="49"/>
        </w:numPr>
        <w:spacing w:after="0"/>
      </w:pPr>
      <w:r w:rsidRPr="00210E87">
        <w:t>Systematisch analyseren van interne en externe effecten en risico’s.</w:t>
      </w:r>
    </w:p>
    <w:p w:rsidRPr="00210E87" w:rsidR="00210E87" w:rsidP="00210E87" w:rsidRDefault="00210E87" w14:paraId="10A1FEA6" w14:textId="0A817143">
      <w:pPr>
        <w:numPr>
          <w:ilvl w:val="0"/>
          <w:numId w:val="49"/>
        </w:numPr>
        <w:spacing w:after="0"/>
      </w:pPr>
      <w:r w:rsidRPr="00210E87">
        <w:t>Contextuele ontwikkelingen (lokaal, regionaal, landelijk, internationaal) vertalen naar richtinggevende keuzes.</w:t>
      </w:r>
    </w:p>
    <w:p w:rsidRPr="00210E87" w:rsidR="00210E87" w:rsidP="00210E87" w:rsidRDefault="00210E87" w14:paraId="31B2EA0B" w14:textId="6F8BDC9D">
      <w:pPr>
        <w:numPr>
          <w:ilvl w:val="0"/>
          <w:numId w:val="49"/>
        </w:numPr>
        <w:spacing w:after="0"/>
      </w:pPr>
      <w:r w:rsidRPr="00210E87">
        <w:t>Koppeling van de meerjarenstrategie (2027–2029) aan landelijke en regionale ontwikkelingen.</w:t>
      </w:r>
    </w:p>
    <w:p w:rsidRPr="00210E87" w:rsidR="00210E87" w:rsidP="00210E87" w:rsidRDefault="00210E87" w14:paraId="37C96344" w14:textId="19E31A85">
      <w:pPr>
        <w:numPr>
          <w:ilvl w:val="0"/>
          <w:numId w:val="49"/>
        </w:numPr>
        <w:spacing w:after="0"/>
      </w:pPr>
      <w:r w:rsidRPr="00210E87">
        <w:t>We vergroten onze strategische aanwezigheid in de MRE-regio door samenwerking aan de ontwikkeling van de sociale basis binnen MRE</w:t>
      </w:r>
      <w:r>
        <w:rPr>
          <w:rFonts w:ascii="Segoe UI Emoji" w:hAnsi="Segoe UI Emoji" w:cs="Segoe UI Emoji"/>
        </w:rPr>
        <w:t>.</w:t>
      </w:r>
    </w:p>
    <w:p w:rsidR="00700114" w:rsidP="00FC17C7" w:rsidRDefault="00700114" w14:paraId="171804AD" w14:textId="77777777">
      <w:pPr>
        <w:spacing w:after="0"/>
        <w:rPr>
          <w:color w:val="4472C4" w:themeColor="accent1"/>
          <w:highlight w:val="yellow"/>
        </w:rPr>
      </w:pPr>
    </w:p>
    <w:p w:rsidRPr="00A01FA8" w:rsidR="00862FC1" w:rsidP="00374268" w:rsidRDefault="00862FC1" w14:paraId="40EC0DC6" w14:textId="164ADE21">
      <w:pPr>
        <w:pStyle w:val="Kop1"/>
        <w:numPr>
          <w:ilvl w:val="0"/>
          <w:numId w:val="4"/>
        </w:numPr>
        <w:spacing w:before="0"/>
      </w:pPr>
      <w:r w:rsidRPr="00A01FA8">
        <w:t>Tot slot</w:t>
      </w:r>
    </w:p>
    <w:p w:rsidR="00154B25" w:rsidP="00FC17C7" w:rsidRDefault="00F87795" w14:paraId="14477707" w14:textId="5AD98D14">
      <w:pPr>
        <w:spacing w:after="0"/>
      </w:pPr>
      <w:r w:rsidRPr="00F87795">
        <w:t>In 2025 is</w:t>
      </w:r>
      <w:r>
        <w:t xml:space="preserve"> het stof in de interne organisatie </w:t>
      </w:r>
      <w:r w:rsidR="00E451E4">
        <w:t xml:space="preserve">gaan dalen. Dat zie je aan de cultuur van samenwerken, </w:t>
      </w:r>
      <w:r w:rsidR="00154B25">
        <w:t xml:space="preserve">de </w:t>
      </w:r>
      <w:r w:rsidR="00E451E4">
        <w:t>terugloop van het ziekteverzuim</w:t>
      </w:r>
      <w:r w:rsidR="00154B25">
        <w:t xml:space="preserve"> en de toegenomen rust in de organisatie door </w:t>
      </w:r>
      <w:r w:rsidR="0000022F">
        <w:t>verbetering</w:t>
      </w:r>
      <w:r w:rsidR="00154B25">
        <w:t xml:space="preserve"> van processen.</w:t>
      </w:r>
      <w:r w:rsidR="0000022F">
        <w:t xml:space="preserve"> </w:t>
      </w:r>
      <w:r w:rsidR="00154B25">
        <w:t>Het was, zoals eerder opgemerkt</w:t>
      </w:r>
      <w:r w:rsidR="00D42782">
        <w:t>,</w:t>
      </w:r>
      <w:r w:rsidR="00154B25">
        <w:t xml:space="preserve"> een jaar van groei en bestendiging</w:t>
      </w:r>
      <w:r w:rsidR="007A2435">
        <w:t xml:space="preserve">, elke dag een stapje verder. </w:t>
      </w:r>
    </w:p>
    <w:p w:rsidR="00D42782" w:rsidP="00D42782" w:rsidRDefault="00D42782" w14:paraId="19D4CB5F" w14:textId="4BD0070B">
      <w:pPr>
        <w:spacing w:after="0"/>
      </w:pPr>
      <w:r>
        <w:t>Om te anticiperen op verwachte krimp, zijn de zeilen bijgezet om diensten en expertise naar voren te brengen</w:t>
      </w:r>
      <w:r w:rsidR="00865BA8">
        <w:t xml:space="preserve"> om de opdrachtenportefeuille uit te breiden. </w:t>
      </w:r>
      <w:r>
        <w:t xml:space="preserve">Daarbij zijn we ons sterk bewust van de marktwerking </w:t>
      </w:r>
      <w:r w:rsidR="44DAED6D">
        <w:t xml:space="preserve">in </w:t>
      </w:r>
      <w:r>
        <w:t>het sociaal domein</w:t>
      </w:r>
      <w:r w:rsidR="004B4189">
        <w:t xml:space="preserve">. Dit leidt tot concurrentie tussen welzijnsorganisaties, wat </w:t>
      </w:r>
      <w:r w:rsidR="009D2AB9">
        <w:t xml:space="preserve">een krachtig sociaal domein </w:t>
      </w:r>
      <w:r w:rsidR="00A93208">
        <w:t xml:space="preserve">met vaste partners </w:t>
      </w:r>
      <w:r w:rsidR="009D2AB9">
        <w:t xml:space="preserve">belemmert. </w:t>
      </w:r>
    </w:p>
    <w:p w:rsidR="00985BC5" w:rsidP="00FC17C7" w:rsidRDefault="00985BC5" w14:paraId="4ECEB385" w14:textId="78962698">
      <w:pPr>
        <w:spacing w:after="0"/>
      </w:pPr>
    </w:p>
    <w:p w:rsidR="00985BC5" w:rsidP="0046249F" w:rsidRDefault="00563C7B" w14:paraId="160A2BB5" w14:textId="0FBE8FD0">
      <w:pPr>
        <w:spacing w:after="0"/>
      </w:pPr>
      <w:r>
        <w:t xml:space="preserve">We kijken vol vertrouwen naar 2026 waarin we </w:t>
      </w:r>
      <w:r w:rsidR="005F7A0C">
        <w:t xml:space="preserve">vanuit expertise </w:t>
      </w:r>
      <w:r w:rsidR="00E205A6">
        <w:t xml:space="preserve">ons blijven inzetten </w:t>
      </w:r>
      <w:r w:rsidR="00A15086">
        <w:t>voor</w:t>
      </w:r>
      <w:r w:rsidR="005F7A0C">
        <w:t xml:space="preserve"> groei en bestendiging</w:t>
      </w:r>
      <w:r w:rsidR="00A15086">
        <w:t xml:space="preserve"> van de dienstverlening</w:t>
      </w:r>
      <w:r w:rsidR="0046249F">
        <w:t xml:space="preserve"> voor de inwoners van Eindhoven en de regiogemeenten. </w:t>
      </w:r>
      <w:r w:rsidR="00A15086">
        <w:t>Uiteraard s</w:t>
      </w:r>
      <w:r w:rsidR="00C2720F">
        <w:t xml:space="preserve">amen met opdrachtgevers en partners. </w:t>
      </w:r>
    </w:p>
    <w:p w:rsidRPr="00326258" w:rsidR="00103CAD" w:rsidP="00725CEE" w:rsidRDefault="00103CAD" w14:paraId="635784FD" w14:textId="77777777">
      <w:pPr>
        <w:spacing w:after="0"/>
        <w:rPr>
          <w:b/>
          <w:bCs/>
          <w:color w:val="4472C4" w:themeColor="accent1"/>
        </w:rPr>
      </w:pPr>
    </w:p>
    <w:p w:rsidR="47E01885" w:rsidP="47E01885" w:rsidRDefault="47E01885" w14:paraId="49DFBFB5" w14:textId="31B8A67C">
      <w:pPr>
        <w:spacing w:after="0"/>
        <w:rPr>
          <w:b/>
          <w:bCs/>
          <w:color w:val="4472C4" w:themeColor="accent1"/>
        </w:rPr>
      </w:pPr>
    </w:p>
    <w:p w:rsidRPr="00326258" w:rsidR="00126E52" w:rsidP="00725CEE" w:rsidRDefault="00EA2118" w14:paraId="329F5D02" w14:textId="133E97F0">
      <w:pPr>
        <w:spacing w:after="0"/>
        <w:rPr>
          <w:b/>
          <w:bCs/>
          <w:color w:val="4472C4" w:themeColor="accent1"/>
        </w:rPr>
      </w:pPr>
      <w:r w:rsidRPr="00326258">
        <w:rPr>
          <w:b/>
          <w:bCs/>
          <w:color w:val="4472C4" w:themeColor="accent1"/>
        </w:rPr>
        <w:t>Jacqueline Vonk</w:t>
      </w:r>
      <w:r w:rsidRPr="00326258" w:rsidR="00126E52">
        <w:rPr>
          <w:b/>
          <w:bCs/>
          <w:color w:val="4472C4" w:themeColor="accent1"/>
        </w:rPr>
        <w:t xml:space="preserve">, </w:t>
      </w:r>
    </w:p>
    <w:p w:rsidR="00EA2118" w:rsidP="00725CEE" w:rsidRDefault="00EA2118" w14:paraId="5D385E60" w14:textId="2F462FAA">
      <w:pPr>
        <w:spacing w:after="0"/>
      </w:pPr>
      <w:r w:rsidRPr="00326258">
        <w:rPr>
          <w:b/>
          <w:bCs/>
          <w:color w:val="4472C4" w:themeColor="accent1"/>
        </w:rPr>
        <w:t>Bestuurder</w:t>
      </w:r>
    </w:p>
    <w:sectPr w:rsidR="00EA2118" w:rsidSect="00B11C77">
      <w:headerReference w:type="default" r:id="rId17"/>
      <w:footerReference w:type="default" r:id="rId18"/>
      <w:pgSz w:w="11906" w:h="16838" w:orient="portrait"/>
      <w:pgMar w:top="1276" w:right="1417" w:bottom="993" w:left="1417" w:header="227"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29DB" w:rsidP="00F50476" w:rsidRDefault="003429DB" w14:paraId="690EE8C3" w14:textId="77777777">
      <w:pPr>
        <w:spacing w:after="0" w:line="240" w:lineRule="auto"/>
      </w:pPr>
      <w:r>
        <w:separator/>
      </w:r>
    </w:p>
  </w:endnote>
  <w:endnote w:type="continuationSeparator" w:id="0">
    <w:p w:rsidR="003429DB" w:rsidP="00F50476" w:rsidRDefault="003429DB" w14:paraId="50761B98" w14:textId="77777777">
      <w:pPr>
        <w:spacing w:after="0" w:line="240" w:lineRule="auto"/>
      </w:pPr>
      <w:r>
        <w:continuationSeparator/>
      </w:r>
    </w:p>
  </w:endnote>
  <w:endnote w:type="continuationNotice" w:id="1">
    <w:p w:rsidR="003429DB" w:rsidRDefault="003429DB" w14:paraId="466DEBA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799186"/>
      <w:docPartObj>
        <w:docPartGallery w:val="Page Numbers (Bottom of Page)"/>
        <w:docPartUnique/>
      </w:docPartObj>
    </w:sdtPr>
    <w:sdtContent>
      <w:p w:rsidR="00C70206" w:rsidRDefault="00C70206" w14:paraId="3F571238" w14:textId="4B6D528B">
        <w:pPr>
          <w:pStyle w:val="Voettekst"/>
          <w:jc w:val="right"/>
        </w:pPr>
        <w:r>
          <w:fldChar w:fldCharType="begin"/>
        </w:r>
        <w:r>
          <w:instrText>PAGE   \* MERGEFORMAT</w:instrText>
        </w:r>
        <w:r>
          <w:fldChar w:fldCharType="separate"/>
        </w:r>
        <w:r>
          <w:t>2</w:t>
        </w:r>
        <w:r>
          <w:fldChar w:fldCharType="end"/>
        </w:r>
      </w:p>
    </w:sdtContent>
  </w:sdt>
  <w:p w:rsidR="00F50476" w:rsidRDefault="00F50476" w14:paraId="081EAF59" w14:textId="6251CA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29DB" w:rsidP="00F50476" w:rsidRDefault="003429DB" w14:paraId="7EF98655" w14:textId="77777777">
      <w:pPr>
        <w:spacing w:after="0" w:line="240" w:lineRule="auto"/>
      </w:pPr>
      <w:r>
        <w:separator/>
      </w:r>
    </w:p>
  </w:footnote>
  <w:footnote w:type="continuationSeparator" w:id="0">
    <w:p w:rsidR="003429DB" w:rsidP="00F50476" w:rsidRDefault="003429DB" w14:paraId="2B6F1DDC" w14:textId="77777777">
      <w:pPr>
        <w:spacing w:after="0" w:line="240" w:lineRule="auto"/>
      </w:pPr>
      <w:r>
        <w:continuationSeparator/>
      </w:r>
    </w:p>
  </w:footnote>
  <w:footnote w:type="continuationNotice" w:id="1">
    <w:p w:rsidR="003429DB" w:rsidRDefault="003429DB" w14:paraId="0BACF15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B2917" w:rsidR="00AB2917" w:rsidP="00250E41" w:rsidRDefault="00AB2917" w14:paraId="1E8C15D4" w14:textId="1245AF1A">
    <w:pPr>
      <w:pStyle w:val="Koptekst"/>
      <w:ind w:left="3252" w:firstLine="4536"/>
    </w:pPr>
    <w:r w:rsidRPr="00AB2917">
      <w:rPr>
        <w:noProof/>
      </w:rPr>
      <w:drawing>
        <wp:inline distT="0" distB="0" distL="0" distR="0" wp14:anchorId="2289E111" wp14:editId="545399E7">
          <wp:extent cx="1504950" cy="905425"/>
          <wp:effectExtent l="0" t="0" r="0" b="0"/>
          <wp:docPr id="797169266" name="Afbeelding 2" descr="Afbeelding met Graphics, grafische vormgeving,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57876" name="Afbeelding 2" descr="Afbeelding met Graphics, grafische vormgeving, Lettertype,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189" cy="917000"/>
                  </a:xfrm>
                  <a:prstGeom prst="rect">
                    <a:avLst/>
                  </a:prstGeom>
                  <a:noFill/>
                  <a:ln>
                    <a:noFill/>
                  </a:ln>
                </pic:spPr>
              </pic:pic>
            </a:graphicData>
          </a:graphic>
        </wp:inline>
      </w:drawing>
    </w:r>
  </w:p>
  <w:p w:rsidR="006A60F0" w:rsidRDefault="006A60F0" w14:paraId="7DF97040" w14:textId="77777777">
    <w:pPr>
      <w:pStyle w:val="Koptekst"/>
    </w:pPr>
  </w:p>
</w:hdr>
</file>

<file path=word/intelligence2.xml><?xml version="1.0" encoding="utf-8"?>
<int2:intelligence xmlns:int2="http://schemas.microsoft.com/office/intelligence/2020/intelligence" xmlns:oel="http://schemas.microsoft.com/office/2019/extlst">
  <int2:observations>
    <int2:textHash int2:hashCode="uxN0jCwFJICcfM" int2:id="Mb27Rac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30E06DDA">
      <w:start w:val="1"/>
      <w:numFmt w:val="bullet"/>
      <w:lvlText w:val=""/>
      <w:lvlJc w:val="left"/>
      <w:pPr>
        <w:tabs>
          <w:tab w:val="num" w:pos="720"/>
        </w:tabs>
        <w:ind w:left="720" w:hanging="360"/>
      </w:pPr>
      <w:rPr>
        <w:rFonts w:ascii="Symbol" w:hAnsi="Symbol"/>
      </w:rPr>
    </w:lvl>
    <w:lvl w:ilvl="1" w:tplc="DCD67E28">
      <w:start w:val="1"/>
      <w:numFmt w:val="bullet"/>
      <w:lvlText w:val="o"/>
      <w:lvlJc w:val="left"/>
      <w:pPr>
        <w:tabs>
          <w:tab w:val="num" w:pos="1440"/>
        </w:tabs>
        <w:ind w:left="1440" w:hanging="360"/>
      </w:pPr>
      <w:rPr>
        <w:rFonts w:ascii="Courier New" w:hAnsi="Courier New"/>
      </w:rPr>
    </w:lvl>
    <w:lvl w:ilvl="2" w:tplc="4E0A243C">
      <w:start w:val="1"/>
      <w:numFmt w:val="bullet"/>
      <w:lvlText w:val=""/>
      <w:lvlJc w:val="left"/>
      <w:pPr>
        <w:tabs>
          <w:tab w:val="num" w:pos="2160"/>
        </w:tabs>
        <w:ind w:left="2160" w:hanging="360"/>
      </w:pPr>
      <w:rPr>
        <w:rFonts w:ascii="Wingdings" w:hAnsi="Wingdings"/>
      </w:rPr>
    </w:lvl>
    <w:lvl w:ilvl="3" w:tplc="9B2ED4AC">
      <w:start w:val="1"/>
      <w:numFmt w:val="bullet"/>
      <w:lvlText w:val=""/>
      <w:lvlJc w:val="left"/>
      <w:pPr>
        <w:tabs>
          <w:tab w:val="num" w:pos="2880"/>
        </w:tabs>
        <w:ind w:left="2880" w:hanging="360"/>
      </w:pPr>
      <w:rPr>
        <w:rFonts w:ascii="Symbol" w:hAnsi="Symbol"/>
      </w:rPr>
    </w:lvl>
    <w:lvl w:ilvl="4" w:tplc="7B3E6E1E">
      <w:start w:val="1"/>
      <w:numFmt w:val="bullet"/>
      <w:lvlText w:val="o"/>
      <w:lvlJc w:val="left"/>
      <w:pPr>
        <w:tabs>
          <w:tab w:val="num" w:pos="3600"/>
        </w:tabs>
        <w:ind w:left="3600" w:hanging="360"/>
      </w:pPr>
      <w:rPr>
        <w:rFonts w:ascii="Courier New" w:hAnsi="Courier New"/>
      </w:rPr>
    </w:lvl>
    <w:lvl w:ilvl="5" w:tplc="11125EEA">
      <w:start w:val="1"/>
      <w:numFmt w:val="bullet"/>
      <w:lvlText w:val=""/>
      <w:lvlJc w:val="left"/>
      <w:pPr>
        <w:tabs>
          <w:tab w:val="num" w:pos="4320"/>
        </w:tabs>
        <w:ind w:left="4320" w:hanging="360"/>
      </w:pPr>
      <w:rPr>
        <w:rFonts w:ascii="Wingdings" w:hAnsi="Wingdings"/>
      </w:rPr>
    </w:lvl>
    <w:lvl w:ilvl="6" w:tplc="AD38A80A">
      <w:start w:val="1"/>
      <w:numFmt w:val="bullet"/>
      <w:lvlText w:val=""/>
      <w:lvlJc w:val="left"/>
      <w:pPr>
        <w:tabs>
          <w:tab w:val="num" w:pos="5040"/>
        </w:tabs>
        <w:ind w:left="5040" w:hanging="360"/>
      </w:pPr>
      <w:rPr>
        <w:rFonts w:ascii="Symbol" w:hAnsi="Symbol"/>
      </w:rPr>
    </w:lvl>
    <w:lvl w:ilvl="7" w:tplc="F086E99E">
      <w:start w:val="1"/>
      <w:numFmt w:val="bullet"/>
      <w:lvlText w:val="o"/>
      <w:lvlJc w:val="left"/>
      <w:pPr>
        <w:tabs>
          <w:tab w:val="num" w:pos="5760"/>
        </w:tabs>
        <w:ind w:left="5760" w:hanging="360"/>
      </w:pPr>
      <w:rPr>
        <w:rFonts w:ascii="Courier New" w:hAnsi="Courier New"/>
      </w:rPr>
    </w:lvl>
    <w:lvl w:ilvl="8" w:tplc="CF603B18">
      <w:start w:val="1"/>
      <w:numFmt w:val="bullet"/>
      <w:lvlText w:val=""/>
      <w:lvlJc w:val="left"/>
      <w:pPr>
        <w:tabs>
          <w:tab w:val="num" w:pos="6480"/>
        </w:tabs>
        <w:ind w:left="6480" w:hanging="360"/>
      </w:pPr>
      <w:rPr>
        <w:rFonts w:ascii="Wingdings" w:hAnsi="Wingdings"/>
      </w:rPr>
    </w:lvl>
  </w:abstractNum>
  <w:abstractNum w:abstractNumId="1" w15:restartNumberingAfterBreak="0">
    <w:nsid w:val="00000010"/>
    <w:multiLevelType w:val="hybridMultilevel"/>
    <w:tmpl w:val="00000008"/>
    <w:lvl w:ilvl="0" w:tplc="11A07AB2">
      <w:start w:val="1"/>
      <w:numFmt w:val="bullet"/>
      <w:lvlText w:val=""/>
      <w:lvlJc w:val="left"/>
      <w:pPr>
        <w:tabs>
          <w:tab w:val="num" w:pos="720"/>
        </w:tabs>
        <w:ind w:left="720" w:hanging="360"/>
      </w:pPr>
      <w:rPr>
        <w:rFonts w:ascii="Symbol" w:hAnsi="Symbol"/>
      </w:rPr>
    </w:lvl>
    <w:lvl w:ilvl="1" w:tplc="6928880A">
      <w:start w:val="1"/>
      <w:numFmt w:val="bullet"/>
      <w:lvlText w:val="o"/>
      <w:lvlJc w:val="left"/>
      <w:pPr>
        <w:tabs>
          <w:tab w:val="num" w:pos="1440"/>
        </w:tabs>
        <w:ind w:left="1440" w:hanging="360"/>
      </w:pPr>
      <w:rPr>
        <w:rFonts w:ascii="Courier New" w:hAnsi="Courier New"/>
      </w:rPr>
    </w:lvl>
    <w:lvl w:ilvl="2" w:tplc="5AAABE4C">
      <w:start w:val="1"/>
      <w:numFmt w:val="bullet"/>
      <w:lvlText w:val=""/>
      <w:lvlJc w:val="left"/>
      <w:pPr>
        <w:tabs>
          <w:tab w:val="num" w:pos="2160"/>
        </w:tabs>
        <w:ind w:left="2160" w:hanging="360"/>
      </w:pPr>
      <w:rPr>
        <w:rFonts w:ascii="Wingdings" w:hAnsi="Wingdings"/>
      </w:rPr>
    </w:lvl>
    <w:lvl w:ilvl="3" w:tplc="EC1C7442">
      <w:start w:val="1"/>
      <w:numFmt w:val="bullet"/>
      <w:lvlText w:val=""/>
      <w:lvlJc w:val="left"/>
      <w:pPr>
        <w:tabs>
          <w:tab w:val="num" w:pos="2880"/>
        </w:tabs>
        <w:ind w:left="2880" w:hanging="360"/>
      </w:pPr>
      <w:rPr>
        <w:rFonts w:ascii="Symbol" w:hAnsi="Symbol"/>
      </w:rPr>
    </w:lvl>
    <w:lvl w:ilvl="4" w:tplc="68AE4DE0">
      <w:start w:val="1"/>
      <w:numFmt w:val="bullet"/>
      <w:lvlText w:val="o"/>
      <w:lvlJc w:val="left"/>
      <w:pPr>
        <w:tabs>
          <w:tab w:val="num" w:pos="3600"/>
        </w:tabs>
        <w:ind w:left="3600" w:hanging="360"/>
      </w:pPr>
      <w:rPr>
        <w:rFonts w:ascii="Courier New" w:hAnsi="Courier New"/>
      </w:rPr>
    </w:lvl>
    <w:lvl w:ilvl="5" w:tplc="DF00B690">
      <w:start w:val="1"/>
      <w:numFmt w:val="bullet"/>
      <w:lvlText w:val=""/>
      <w:lvlJc w:val="left"/>
      <w:pPr>
        <w:tabs>
          <w:tab w:val="num" w:pos="4320"/>
        </w:tabs>
        <w:ind w:left="4320" w:hanging="360"/>
      </w:pPr>
      <w:rPr>
        <w:rFonts w:ascii="Wingdings" w:hAnsi="Wingdings"/>
      </w:rPr>
    </w:lvl>
    <w:lvl w:ilvl="6" w:tplc="3B06A7B8">
      <w:start w:val="1"/>
      <w:numFmt w:val="bullet"/>
      <w:lvlText w:val=""/>
      <w:lvlJc w:val="left"/>
      <w:pPr>
        <w:tabs>
          <w:tab w:val="num" w:pos="5040"/>
        </w:tabs>
        <w:ind w:left="5040" w:hanging="360"/>
      </w:pPr>
      <w:rPr>
        <w:rFonts w:ascii="Symbol" w:hAnsi="Symbol"/>
      </w:rPr>
    </w:lvl>
    <w:lvl w:ilvl="7" w:tplc="B136D33A">
      <w:start w:val="1"/>
      <w:numFmt w:val="bullet"/>
      <w:lvlText w:val="o"/>
      <w:lvlJc w:val="left"/>
      <w:pPr>
        <w:tabs>
          <w:tab w:val="num" w:pos="5760"/>
        </w:tabs>
        <w:ind w:left="5760" w:hanging="360"/>
      </w:pPr>
      <w:rPr>
        <w:rFonts w:ascii="Courier New" w:hAnsi="Courier New"/>
      </w:rPr>
    </w:lvl>
    <w:lvl w:ilvl="8" w:tplc="F4B08B2A">
      <w:start w:val="1"/>
      <w:numFmt w:val="bullet"/>
      <w:lvlText w:val=""/>
      <w:lvlJc w:val="left"/>
      <w:pPr>
        <w:tabs>
          <w:tab w:val="num" w:pos="6480"/>
        </w:tabs>
        <w:ind w:left="6480" w:hanging="360"/>
      </w:pPr>
      <w:rPr>
        <w:rFonts w:ascii="Wingdings" w:hAnsi="Wingdings"/>
      </w:rPr>
    </w:lvl>
  </w:abstractNum>
  <w:abstractNum w:abstractNumId="2" w15:restartNumberingAfterBreak="0">
    <w:nsid w:val="05E667CD"/>
    <w:multiLevelType w:val="hybridMultilevel"/>
    <w:tmpl w:val="E924B05A"/>
    <w:lvl w:ilvl="0" w:tplc="E37C9404">
      <w:start w:val="1"/>
      <w:numFmt w:val="bullet"/>
      <w:lvlText w:val="•"/>
      <w:lvlJc w:val="left"/>
      <w:pPr>
        <w:tabs>
          <w:tab w:val="num" w:pos="720"/>
        </w:tabs>
        <w:ind w:left="720" w:hanging="360"/>
      </w:pPr>
      <w:rPr>
        <w:rFonts w:hint="default" w:ascii="Arial" w:hAnsi="Arial"/>
      </w:rPr>
    </w:lvl>
    <w:lvl w:ilvl="1" w:tplc="CF6286F0" w:tentative="1">
      <w:start w:val="1"/>
      <w:numFmt w:val="bullet"/>
      <w:lvlText w:val="•"/>
      <w:lvlJc w:val="left"/>
      <w:pPr>
        <w:tabs>
          <w:tab w:val="num" w:pos="1440"/>
        </w:tabs>
        <w:ind w:left="1440" w:hanging="360"/>
      </w:pPr>
      <w:rPr>
        <w:rFonts w:hint="default" w:ascii="Arial" w:hAnsi="Arial"/>
      </w:rPr>
    </w:lvl>
    <w:lvl w:ilvl="2" w:tplc="4B5C8550" w:tentative="1">
      <w:start w:val="1"/>
      <w:numFmt w:val="bullet"/>
      <w:lvlText w:val="•"/>
      <w:lvlJc w:val="left"/>
      <w:pPr>
        <w:tabs>
          <w:tab w:val="num" w:pos="2160"/>
        </w:tabs>
        <w:ind w:left="2160" w:hanging="360"/>
      </w:pPr>
      <w:rPr>
        <w:rFonts w:hint="default" w:ascii="Arial" w:hAnsi="Arial"/>
      </w:rPr>
    </w:lvl>
    <w:lvl w:ilvl="3" w:tplc="ED126BD6" w:tentative="1">
      <w:start w:val="1"/>
      <w:numFmt w:val="bullet"/>
      <w:lvlText w:val="•"/>
      <w:lvlJc w:val="left"/>
      <w:pPr>
        <w:tabs>
          <w:tab w:val="num" w:pos="2880"/>
        </w:tabs>
        <w:ind w:left="2880" w:hanging="360"/>
      </w:pPr>
      <w:rPr>
        <w:rFonts w:hint="default" w:ascii="Arial" w:hAnsi="Arial"/>
      </w:rPr>
    </w:lvl>
    <w:lvl w:ilvl="4" w:tplc="7810A3B0" w:tentative="1">
      <w:start w:val="1"/>
      <w:numFmt w:val="bullet"/>
      <w:lvlText w:val="•"/>
      <w:lvlJc w:val="left"/>
      <w:pPr>
        <w:tabs>
          <w:tab w:val="num" w:pos="3600"/>
        </w:tabs>
        <w:ind w:left="3600" w:hanging="360"/>
      </w:pPr>
      <w:rPr>
        <w:rFonts w:hint="default" w:ascii="Arial" w:hAnsi="Arial"/>
      </w:rPr>
    </w:lvl>
    <w:lvl w:ilvl="5" w:tplc="FEFCA352" w:tentative="1">
      <w:start w:val="1"/>
      <w:numFmt w:val="bullet"/>
      <w:lvlText w:val="•"/>
      <w:lvlJc w:val="left"/>
      <w:pPr>
        <w:tabs>
          <w:tab w:val="num" w:pos="4320"/>
        </w:tabs>
        <w:ind w:left="4320" w:hanging="360"/>
      </w:pPr>
      <w:rPr>
        <w:rFonts w:hint="default" w:ascii="Arial" w:hAnsi="Arial"/>
      </w:rPr>
    </w:lvl>
    <w:lvl w:ilvl="6" w:tplc="F6C20A86" w:tentative="1">
      <w:start w:val="1"/>
      <w:numFmt w:val="bullet"/>
      <w:lvlText w:val="•"/>
      <w:lvlJc w:val="left"/>
      <w:pPr>
        <w:tabs>
          <w:tab w:val="num" w:pos="5040"/>
        </w:tabs>
        <w:ind w:left="5040" w:hanging="360"/>
      </w:pPr>
      <w:rPr>
        <w:rFonts w:hint="default" w:ascii="Arial" w:hAnsi="Arial"/>
      </w:rPr>
    </w:lvl>
    <w:lvl w:ilvl="7" w:tplc="2E34E5AE" w:tentative="1">
      <w:start w:val="1"/>
      <w:numFmt w:val="bullet"/>
      <w:lvlText w:val="•"/>
      <w:lvlJc w:val="left"/>
      <w:pPr>
        <w:tabs>
          <w:tab w:val="num" w:pos="5760"/>
        </w:tabs>
        <w:ind w:left="5760" w:hanging="360"/>
      </w:pPr>
      <w:rPr>
        <w:rFonts w:hint="default" w:ascii="Arial" w:hAnsi="Arial"/>
      </w:rPr>
    </w:lvl>
    <w:lvl w:ilvl="8" w:tplc="CCFEA20A"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66F0022"/>
    <w:multiLevelType w:val="hybridMultilevel"/>
    <w:tmpl w:val="23385FF0"/>
    <w:lvl w:ilvl="0" w:tplc="11D8F276">
      <w:start w:val="2"/>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06FC24BB"/>
    <w:multiLevelType w:val="hybridMultilevel"/>
    <w:tmpl w:val="C46CDA0E"/>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5" w15:restartNumberingAfterBreak="0">
    <w:nsid w:val="0A0337C2"/>
    <w:multiLevelType w:val="hybridMultilevel"/>
    <w:tmpl w:val="B180F4E6"/>
    <w:lvl w:ilvl="0" w:tplc="E63AE242">
      <w:start w:val="1"/>
      <w:numFmt w:val="decimal"/>
      <w:lvlText w:val="%1."/>
      <w:lvlJc w:val="left"/>
      <w:pPr>
        <w:tabs>
          <w:tab w:val="num" w:pos="720"/>
        </w:tabs>
        <w:ind w:left="720" w:hanging="360"/>
      </w:pPr>
    </w:lvl>
    <w:lvl w:ilvl="1" w:tplc="799A639A" w:tentative="1">
      <w:start w:val="1"/>
      <w:numFmt w:val="decimal"/>
      <w:lvlText w:val="%2."/>
      <w:lvlJc w:val="left"/>
      <w:pPr>
        <w:tabs>
          <w:tab w:val="num" w:pos="1440"/>
        </w:tabs>
        <w:ind w:left="1440" w:hanging="360"/>
      </w:pPr>
    </w:lvl>
    <w:lvl w:ilvl="2" w:tplc="99EA36C2" w:tentative="1">
      <w:start w:val="1"/>
      <w:numFmt w:val="decimal"/>
      <w:lvlText w:val="%3."/>
      <w:lvlJc w:val="left"/>
      <w:pPr>
        <w:tabs>
          <w:tab w:val="num" w:pos="2160"/>
        </w:tabs>
        <w:ind w:left="2160" w:hanging="360"/>
      </w:pPr>
    </w:lvl>
    <w:lvl w:ilvl="3" w:tplc="0D165008" w:tentative="1">
      <w:start w:val="1"/>
      <w:numFmt w:val="decimal"/>
      <w:lvlText w:val="%4."/>
      <w:lvlJc w:val="left"/>
      <w:pPr>
        <w:tabs>
          <w:tab w:val="num" w:pos="2880"/>
        </w:tabs>
        <w:ind w:left="2880" w:hanging="360"/>
      </w:pPr>
    </w:lvl>
    <w:lvl w:ilvl="4" w:tplc="A5F4FF68" w:tentative="1">
      <w:start w:val="1"/>
      <w:numFmt w:val="decimal"/>
      <w:lvlText w:val="%5."/>
      <w:lvlJc w:val="left"/>
      <w:pPr>
        <w:tabs>
          <w:tab w:val="num" w:pos="3600"/>
        </w:tabs>
        <w:ind w:left="3600" w:hanging="360"/>
      </w:pPr>
    </w:lvl>
    <w:lvl w:ilvl="5" w:tplc="065E98F0" w:tentative="1">
      <w:start w:val="1"/>
      <w:numFmt w:val="decimal"/>
      <w:lvlText w:val="%6."/>
      <w:lvlJc w:val="left"/>
      <w:pPr>
        <w:tabs>
          <w:tab w:val="num" w:pos="4320"/>
        </w:tabs>
        <w:ind w:left="4320" w:hanging="360"/>
      </w:pPr>
    </w:lvl>
    <w:lvl w:ilvl="6" w:tplc="C50CF348" w:tentative="1">
      <w:start w:val="1"/>
      <w:numFmt w:val="decimal"/>
      <w:lvlText w:val="%7."/>
      <w:lvlJc w:val="left"/>
      <w:pPr>
        <w:tabs>
          <w:tab w:val="num" w:pos="5040"/>
        </w:tabs>
        <w:ind w:left="5040" w:hanging="360"/>
      </w:pPr>
    </w:lvl>
    <w:lvl w:ilvl="7" w:tplc="9F4A6A1E" w:tentative="1">
      <w:start w:val="1"/>
      <w:numFmt w:val="decimal"/>
      <w:lvlText w:val="%8."/>
      <w:lvlJc w:val="left"/>
      <w:pPr>
        <w:tabs>
          <w:tab w:val="num" w:pos="5760"/>
        </w:tabs>
        <w:ind w:left="5760" w:hanging="360"/>
      </w:pPr>
    </w:lvl>
    <w:lvl w:ilvl="8" w:tplc="891A5064" w:tentative="1">
      <w:start w:val="1"/>
      <w:numFmt w:val="decimal"/>
      <w:lvlText w:val="%9."/>
      <w:lvlJc w:val="left"/>
      <w:pPr>
        <w:tabs>
          <w:tab w:val="num" w:pos="6480"/>
        </w:tabs>
        <w:ind w:left="6480" w:hanging="360"/>
      </w:pPr>
    </w:lvl>
  </w:abstractNum>
  <w:abstractNum w:abstractNumId="6" w15:restartNumberingAfterBreak="0">
    <w:nsid w:val="0B266B20"/>
    <w:multiLevelType w:val="hybridMultilevel"/>
    <w:tmpl w:val="D5FA782C"/>
    <w:lvl w:ilvl="0" w:tplc="04130001">
      <w:start w:val="1"/>
      <w:numFmt w:val="bullet"/>
      <w:lvlText w:val=""/>
      <w:lvlJc w:val="left"/>
      <w:pPr>
        <w:tabs>
          <w:tab w:val="num" w:pos="720"/>
        </w:tabs>
        <w:ind w:left="720" w:hanging="360"/>
      </w:pPr>
      <w:rPr>
        <w:rFonts w:hint="default" w:ascii="Symbol" w:hAnsi="Symbol"/>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0BA725E8"/>
    <w:multiLevelType w:val="hybridMultilevel"/>
    <w:tmpl w:val="CD26D33C"/>
    <w:lvl w:ilvl="0" w:tplc="1C00967C">
      <w:start w:val="1"/>
      <w:numFmt w:val="bullet"/>
      <w:lvlText w:val="•"/>
      <w:lvlJc w:val="left"/>
      <w:pPr>
        <w:tabs>
          <w:tab w:val="num" w:pos="720"/>
        </w:tabs>
        <w:ind w:left="720" w:hanging="360"/>
      </w:pPr>
      <w:rPr>
        <w:rFonts w:hint="default" w:ascii="Arial" w:hAnsi="Arial"/>
      </w:rPr>
    </w:lvl>
    <w:lvl w:ilvl="1" w:tplc="9CCCE21A" w:tentative="1">
      <w:start w:val="1"/>
      <w:numFmt w:val="bullet"/>
      <w:lvlText w:val="•"/>
      <w:lvlJc w:val="left"/>
      <w:pPr>
        <w:tabs>
          <w:tab w:val="num" w:pos="1440"/>
        </w:tabs>
        <w:ind w:left="1440" w:hanging="360"/>
      </w:pPr>
      <w:rPr>
        <w:rFonts w:hint="default" w:ascii="Arial" w:hAnsi="Arial"/>
      </w:rPr>
    </w:lvl>
    <w:lvl w:ilvl="2" w:tplc="84DC8044" w:tentative="1">
      <w:start w:val="1"/>
      <w:numFmt w:val="bullet"/>
      <w:lvlText w:val="•"/>
      <w:lvlJc w:val="left"/>
      <w:pPr>
        <w:tabs>
          <w:tab w:val="num" w:pos="2160"/>
        </w:tabs>
        <w:ind w:left="2160" w:hanging="360"/>
      </w:pPr>
      <w:rPr>
        <w:rFonts w:hint="default" w:ascii="Arial" w:hAnsi="Arial"/>
      </w:rPr>
    </w:lvl>
    <w:lvl w:ilvl="3" w:tplc="38604514" w:tentative="1">
      <w:start w:val="1"/>
      <w:numFmt w:val="bullet"/>
      <w:lvlText w:val="•"/>
      <w:lvlJc w:val="left"/>
      <w:pPr>
        <w:tabs>
          <w:tab w:val="num" w:pos="2880"/>
        </w:tabs>
        <w:ind w:left="2880" w:hanging="360"/>
      </w:pPr>
      <w:rPr>
        <w:rFonts w:hint="default" w:ascii="Arial" w:hAnsi="Arial"/>
      </w:rPr>
    </w:lvl>
    <w:lvl w:ilvl="4" w:tplc="A4A25634" w:tentative="1">
      <w:start w:val="1"/>
      <w:numFmt w:val="bullet"/>
      <w:lvlText w:val="•"/>
      <w:lvlJc w:val="left"/>
      <w:pPr>
        <w:tabs>
          <w:tab w:val="num" w:pos="3600"/>
        </w:tabs>
        <w:ind w:left="3600" w:hanging="360"/>
      </w:pPr>
      <w:rPr>
        <w:rFonts w:hint="default" w:ascii="Arial" w:hAnsi="Arial"/>
      </w:rPr>
    </w:lvl>
    <w:lvl w:ilvl="5" w:tplc="6AC21012" w:tentative="1">
      <w:start w:val="1"/>
      <w:numFmt w:val="bullet"/>
      <w:lvlText w:val="•"/>
      <w:lvlJc w:val="left"/>
      <w:pPr>
        <w:tabs>
          <w:tab w:val="num" w:pos="4320"/>
        </w:tabs>
        <w:ind w:left="4320" w:hanging="360"/>
      </w:pPr>
      <w:rPr>
        <w:rFonts w:hint="default" w:ascii="Arial" w:hAnsi="Arial"/>
      </w:rPr>
    </w:lvl>
    <w:lvl w:ilvl="6" w:tplc="C40EC684" w:tentative="1">
      <w:start w:val="1"/>
      <w:numFmt w:val="bullet"/>
      <w:lvlText w:val="•"/>
      <w:lvlJc w:val="left"/>
      <w:pPr>
        <w:tabs>
          <w:tab w:val="num" w:pos="5040"/>
        </w:tabs>
        <w:ind w:left="5040" w:hanging="360"/>
      </w:pPr>
      <w:rPr>
        <w:rFonts w:hint="default" w:ascii="Arial" w:hAnsi="Arial"/>
      </w:rPr>
    </w:lvl>
    <w:lvl w:ilvl="7" w:tplc="4F54B94C" w:tentative="1">
      <w:start w:val="1"/>
      <w:numFmt w:val="bullet"/>
      <w:lvlText w:val="•"/>
      <w:lvlJc w:val="left"/>
      <w:pPr>
        <w:tabs>
          <w:tab w:val="num" w:pos="5760"/>
        </w:tabs>
        <w:ind w:left="5760" w:hanging="360"/>
      </w:pPr>
      <w:rPr>
        <w:rFonts w:hint="default" w:ascii="Arial" w:hAnsi="Arial"/>
      </w:rPr>
    </w:lvl>
    <w:lvl w:ilvl="8" w:tplc="527EFEA2"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24216D2"/>
    <w:multiLevelType w:val="hybridMultilevel"/>
    <w:tmpl w:val="51FCB7E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13E3275B"/>
    <w:multiLevelType w:val="multilevel"/>
    <w:tmpl w:val="10CCE1CE"/>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4040BF1"/>
    <w:multiLevelType w:val="multilevel"/>
    <w:tmpl w:val="84C88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E503E6"/>
    <w:multiLevelType w:val="hybridMultilevel"/>
    <w:tmpl w:val="58DA316A"/>
    <w:lvl w:ilvl="0" w:tplc="38FEEA00">
      <w:start w:val="4"/>
      <w:numFmt w:val="decimal"/>
      <w:lvlText w:val="%1."/>
      <w:lvlJc w:val="left"/>
      <w:pPr>
        <w:tabs>
          <w:tab w:val="num" w:pos="720"/>
        </w:tabs>
        <w:ind w:left="720" w:hanging="360"/>
      </w:pPr>
    </w:lvl>
    <w:lvl w:ilvl="1" w:tplc="BD784C14" w:tentative="1">
      <w:start w:val="1"/>
      <w:numFmt w:val="decimal"/>
      <w:lvlText w:val="%2."/>
      <w:lvlJc w:val="left"/>
      <w:pPr>
        <w:tabs>
          <w:tab w:val="num" w:pos="1440"/>
        </w:tabs>
        <w:ind w:left="1440" w:hanging="360"/>
      </w:pPr>
    </w:lvl>
    <w:lvl w:ilvl="2" w:tplc="08BC96E6" w:tentative="1">
      <w:start w:val="1"/>
      <w:numFmt w:val="decimal"/>
      <w:lvlText w:val="%3."/>
      <w:lvlJc w:val="left"/>
      <w:pPr>
        <w:tabs>
          <w:tab w:val="num" w:pos="2160"/>
        </w:tabs>
        <w:ind w:left="2160" w:hanging="360"/>
      </w:pPr>
    </w:lvl>
    <w:lvl w:ilvl="3" w:tplc="96246786" w:tentative="1">
      <w:start w:val="1"/>
      <w:numFmt w:val="decimal"/>
      <w:lvlText w:val="%4."/>
      <w:lvlJc w:val="left"/>
      <w:pPr>
        <w:tabs>
          <w:tab w:val="num" w:pos="2880"/>
        </w:tabs>
        <w:ind w:left="2880" w:hanging="360"/>
      </w:pPr>
    </w:lvl>
    <w:lvl w:ilvl="4" w:tplc="FB882760" w:tentative="1">
      <w:start w:val="1"/>
      <w:numFmt w:val="decimal"/>
      <w:lvlText w:val="%5."/>
      <w:lvlJc w:val="left"/>
      <w:pPr>
        <w:tabs>
          <w:tab w:val="num" w:pos="3600"/>
        </w:tabs>
        <w:ind w:left="3600" w:hanging="360"/>
      </w:pPr>
    </w:lvl>
    <w:lvl w:ilvl="5" w:tplc="06EAADFC" w:tentative="1">
      <w:start w:val="1"/>
      <w:numFmt w:val="decimal"/>
      <w:lvlText w:val="%6."/>
      <w:lvlJc w:val="left"/>
      <w:pPr>
        <w:tabs>
          <w:tab w:val="num" w:pos="4320"/>
        </w:tabs>
        <w:ind w:left="4320" w:hanging="360"/>
      </w:pPr>
    </w:lvl>
    <w:lvl w:ilvl="6" w:tplc="0C9C1462" w:tentative="1">
      <w:start w:val="1"/>
      <w:numFmt w:val="decimal"/>
      <w:lvlText w:val="%7."/>
      <w:lvlJc w:val="left"/>
      <w:pPr>
        <w:tabs>
          <w:tab w:val="num" w:pos="5040"/>
        </w:tabs>
        <w:ind w:left="5040" w:hanging="360"/>
      </w:pPr>
    </w:lvl>
    <w:lvl w:ilvl="7" w:tplc="38DA92AE" w:tentative="1">
      <w:start w:val="1"/>
      <w:numFmt w:val="decimal"/>
      <w:lvlText w:val="%8."/>
      <w:lvlJc w:val="left"/>
      <w:pPr>
        <w:tabs>
          <w:tab w:val="num" w:pos="5760"/>
        </w:tabs>
        <w:ind w:left="5760" w:hanging="360"/>
      </w:pPr>
    </w:lvl>
    <w:lvl w:ilvl="8" w:tplc="AB50BD3C" w:tentative="1">
      <w:start w:val="1"/>
      <w:numFmt w:val="decimal"/>
      <w:lvlText w:val="%9."/>
      <w:lvlJc w:val="left"/>
      <w:pPr>
        <w:tabs>
          <w:tab w:val="num" w:pos="6480"/>
        </w:tabs>
        <w:ind w:left="6480" w:hanging="360"/>
      </w:pPr>
    </w:lvl>
  </w:abstractNum>
  <w:abstractNum w:abstractNumId="12" w15:restartNumberingAfterBreak="0">
    <w:nsid w:val="18D72795"/>
    <w:multiLevelType w:val="hybridMultilevel"/>
    <w:tmpl w:val="66346906"/>
    <w:lvl w:ilvl="0" w:tplc="969EA0A4">
      <w:start w:val="1"/>
      <w:numFmt w:val="bullet"/>
      <w:lvlText w:val="•"/>
      <w:lvlJc w:val="left"/>
      <w:pPr>
        <w:tabs>
          <w:tab w:val="num" w:pos="720"/>
        </w:tabs>
        <w:ind w:left="720" w:hanging="360"/>
      </w:pPr>
      <w:rPr>
        <w:rFonts w:hint="default" w:ascii="Arial" w:hAnsi="Arial"/>
      </w:rPr>
    </w:lvl>
    <w:lvl w:ilvl="1" w:tplc="4B268120" w:tentative="1">
      <w:start w:val="1"/>
      <w:numFmt w:val="bullet"/>
      <w:lvlText w:val="•"/>
      <w:lvlJc w:val="left"/>
      <w:pPr>
        <w:tabs>
          <w:tab w:val="num" w:pos="1440"/>
        </w:tabs>
        <w:ind w:left="1440" w:hanging="360"/>
      </w:pPr>
      <w:rPr>
        <w:rFonts w:hint="default" w:ascii="Arial" w:hAnsi="Arial"/>
      </w:rPr>
    </w:lvl>
    <w:lvl w:ilvl="2" w:tplc="26E68AA4" w:tentative="1">
      <w:start w:val="1"/>
      <w:numFmt w:val="bullet"/>
      <w:lvlText w:val="•"/>
      <w:lvlJc w:val="left"/>
      <w:pPr>
        <w:tabs>
          <w:tab w:val="num" w:pos="2160"/>
        </w:tabs>
        <w:ind w:left="2160" w:hanging="360"/>
      </w:pPr>
      <w:rPr>
        <w:rFonts w:hint="default" w:ascii="Arial" w:hAnsi="Arial"/>
      </w:rPr>
    </w:lvl>
    <w:lvl w:ilvl="3" w:tplc="445CF93E" w:tentative="1">
      <w:start w:val="1"/>
      <w:numFmt w:val="bullet"/>
      <w:lvlText w:val="•"/>
      <w:lvlJc w:val="left"/>
      <w:pPr>
        <w:tabs>
          <w:tab w:val="num" w:pos="2880"/>
        </w:tabs>
        <w:ind w:left="2880" w:hanging="360"/>
      </w:pPr>
      <w:rPr>
        <w:rFonts w:hint="default" w:ascii="Arial" w:hAnsi="Arial"/>
      </w:rPr>
    </w:lvl>
    <w:lvl w:ilvl="4" w:tplc="73F26686" w:tentative="1">
      <w:start w:val="1"/>
      <w:numFmt w:val="bullet"/>
      <w:lvlText w:val="•"/>
      <w:lvlJc w:val="left"/>
      <w:pPr>
        <w:tabs>
          <w:tab w:val="num" w:pos="3600"/>
        </w:tabs>
        <w:ind w:left="3600" w:hanging="360"/>
      </w:pPr>
      <w:rPr>
        <w:rFonts w:hint="default" w:ascii="Arial" w:hAnsi="Arial"/>
      </w:rPr>
    </w:lvl>
    <w:lvl w:ilvl="5" w:tplc="BAB2BA52" w:tentative="1">
      <w:start w:val="1"/>
      <w:numFmt w:val="bullet"/>
      <w:lvlText w:val="•"/>
      <w:lvlJc w:val="left"/>
      <w:pPr>
        <w:tabs>
          <w:tab w:val="num" w:pos="4320"/>
        </w:tabs>
        <w:ind w:left="4320" w:hanging="360"/>
      </w:pPr>
      <w:rPr>
        <w:rFonts w:hint="default" w:ascii="Arial" w:hAnsi="Arial"/>
      </w:rPr>
    </w:lvl>
    <w:lvl w:ilvl="6" w:tplc="4D4238C0" w:tentative="1">
      <w:start w:val="1"/>
      <w:numFmt w:val="bullet"/>
      <w:lvlText w:val="•"/>
      <w:lvlJc w:val="left"/>
      <w:pPr>
        <w:tabs>
          <w:tab w:val="num" w:pos="5040"/>
        </w:tabs>
        <w:ind w:left="5040" w:hanging="360"/>
      </w:pPr>
      <w:rPr>
        <w:rFonts w:hint="default" w:ascii="Arial" w:hAnsi="Arial"/>
      </w:rPr>
    </w:lvl>
    <w:lvl w:ilvl="7" w:tplc="6B04EF2A" w:tentative="1">
      <w:start w:val="1"/>
      <w:numFmt w:val="bullet"/>
      <w:lvlText w:val="•"/>
      <w:lvlJc w:val="left"/>
      <w:pPr>
        <w:tabs>
          <w:tab w:val="num" w:pos="5760"/>
        </w:tabs>
        <w:ind w:left="5760" w:hanging="360"/>
      </w:pPr>
      <w:rPr>
        <w:rFonts w:hint="default" w:ascii="Arial" w:hAnsi="Arial"/>
      </w:rPr>
    </w:lvl>
    <w:lvl w:ilvl="8" w:tplc="D7682E80"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1B3A4654"/>
    <w:multiLevelType w:val="hybridMultilevel"/>
    <w:tmpl w:val="AF587174"/>
    <w:lvl w:ilvl="0" w:tplc="0413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1E16633B"/>
    <w:multiLevelType w:val="hybridMultilevel"/>
    <w:tmpl w:val="40927D06"/>
    <w:lvl w:ilvl="0" w:tplc="F078DC74">
      <w:start w:val="1"/>
      <w:numFmt w:val="bullet"/>
      <w:lvlText w:val="•"/>
      <w:lvlJc w:val="left"/>
      <w:pPr>
        <w:tabs>
          <w:tab w:val="num" w:pos="720"/>
        </w:tabs>
        <w:ind w:left="720" w:hanging="360"/>
      </w:pPr>
      <w:rPr>
        <w:rFonts w:hint="default" w:ascii="Arial" w:hAnsi="Arial"/>
      </w:rPr>
    </w:lvl>
    <w:lvl w:ilvl="1" w:tplc="FCB8E1FA" w:tentative="1">
      <w:start w:val="1"/>
      <w:numFmt w:val="bullet"/>
      <w:lvlText w:val="•"/>
      <w:lvlJc w:val="left"/>
      <w:pPr>
        <w:tabs>
          <w:tab w:val="num" w:pos="1440"/>
        </w:tabs>
        <w:ind w:left="1440" w:hanging="360"/>
      </w:pPr>
      <w:rPr>
        <w:rFonts w:hint="default" w:ascii="Arial" w:hAnsi="Arial"/>
      </w:rPr>
    </w:lvl>
    <w:lvl w:ilvl="2" w:tplc="F920D4A4" w:tentative="1">
      <w:start w:val="1"/>
      <w:numFmt w:val="bullet"/>
      <w:lvlText w:val="•"/>
      <w:lvlJc w:val="left"/>
      <w:pPr>
        <w:tabs>
          <w:tab w:val="num" w:pos="2160"/>
        </w:tabs>
        <w:ind w:left="2160" w:hanging="360"/>
      </w:pPr>
      <w:rPr>
        <w:rFonts w:hint="default" w:ascii="Arial" w:hAnsi="Arial"/>
      </w:rPr>
    </w:lvl>
    <w:lvl w:ilvl="3" w:tplc="1AE29486" w:tentative="1">
      <w:start w:val="1"/>
      <w:numFmt w:val="bullet"/>
      <w:lvlText w:val="•"/>
      <w:lvlJc w:val="left"/>
      <w:pPr>
        <w:tabs>
          <w:tab w:val="num" w:pos="2880"/>
        </w:tabs>
        <w:ind w:left="2880" w:hanging="360"/>
      </w:pPr>
      <w:rPr>
        <w:rFonts w:hint="default" w:ascii="Arial" w:hAnsi="Arial"/>
      </w:rPr>
    </w:lvl>
    <w:lvl w:ilvl="4" w:tplc="5BE01054" w:tentative="1">
      <w:start w:val="1"/>
      <w:numFmt w:val="bullet"/>
      <w:lvlText w:val="•"/>
      <w:lvlJc w:val="left"/>
      <w:pPr>
        <w:tabs>
          <w:tab w:val="num" w:pos="3600"/>
        </w:tabs>
        <w:ind w:left="3600" w:hanging="360"/>
      </w:pPr>
      <w:rPr>
        <w:rFonts w:hint="default" w:ascii="Arial" w:hAnsi="Arial"/>
      </w:rPr>
    </w:lvl>
    <w:lvl w:ilvl="5" w:tplc="E4B21FF2" w:tentative="1">
      <w:start w:val="1"/>
      <w:numFmt w:val="bullet"/>
      <w:lvlText w:val="•"/>
      <w:lvlJc w:val="left"/>
      <w:pPr>
        <w:tabs>
          <w:tab w:val="num" w:pos="4320"/>
        </w:tabs>
        <w:ind w:left="4320" w:hanging="360"/>
      </w:pPr>
      <w:rPr>
        <w:rFonts w:hint="default" w:ascii="Arial" w:hAnsi="Arial"/>
      </w:rPr>
    </w:lvl>
    <w:lvl w:ilvl="6" w:tplc="F3C8E392" w:tentative="1">
      <w:start w:val="1"/>
      <w:numFmt w:val="bullet"/>
      <w:lvlText w:val="•"/>
      <w:lvlJc w:val="left"/>
      <w:pPr>
        <w:tabs>
          <w:tab w:val="num" w:pos="5040"/>
        </w:tabs>
        <w:ind w:left="5040" w:hanging="360"/>
      </w:pPr>
      <w:rPr>
        <w:rFonts w:hint="default" w:ascii="Arial" w:hAnsi="Arial"/>
      </w:rPr>
    </w:lvl>
    <w:lvl w:ilvl="7" w:tplc="D45C5580" w:tentative="1">
      <w:start w:val="1"/>
      <w:numFmt w:val="bullet"/>
      <w:lvlText w:val="•"/>
      <w:lvlJc w:val="left"/>
      <w:pPr>
        <w:tabs>
          <w:tab w:val="num" w:pos="5760"/>
        </w:tabs>
        <w:ind w:left="5760" w:hanging="360"/>
      </w:pPr>
      <w:rPr>
        <w:rFonts w:hint="default" w:ascii="Arial" w:hAnsi="Arial"/>
      </w:rPr>
    </w:lvl>
    <w:lvl w:ilvl="8" w:tplc="94169126"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204366B7"/>
    <w:multiLevelType w:val="hybridMultilevel"/>
    <w:tmpl w:val="A710A57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20B31C31"/>
    <w:multiLevelType w:val="hybridMultilevel"/>
    <w:tmpl w:val="A702A4FA"/>
    <w:lvl w:ilvl="0" w:tplc="906E5AA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222643DF"/>
    <w:multiLevelType w:val="hybridMultilevel"/>
    <w:tmpl w:val="202C945E"/>
    <w:lvl w:ilvl="0" w:tplc="4DB0B3C2">
      <w:start w:val="13"/>
      <w:numFmt w:val="decimal"/>
      <w:lvlText w:val="%1."/>
      <w:lvlJc w:val="left"/>
      <w:pPr>
        <w:tabs>
          <w:tab w:val="num" w:pos="720"/>
        </w:tabs>
        <w:ind w:left="720" w:hanging="360"/>
      </w:pPr>
    </w:lvl>
    <w:lvl w:ilvl="1" w:tplc="B40A90A2" w:tentative="1">
      <w:start w:val="1"/>
      <w:numFmt w:val="decimal"/>
      <w:lvlText w:val="%2."/>
      <w:lvlJc w:val="left"/>
      <w:pPr>
        <w:tabs>
          <w:tab w:val="num" w:pos="1440"/>
        </w:tabs>
        <w:ind w:left="1440" w:hanging="360"/>
      </w:pPr>
    </w:lvl>
    <w:lvl w:ilvl="2" w:tplc="0F44F29C" w:tentative="1">
      <w:start w:val="1"/>
      <w:numFmt w:val="decimal"/>
      <w:lvlText w:val="%3."/>
      <w:lvlJc w:val="left"/>
      <w:pPr>
        <w:tabs>
          <w:tab w:val="num" w:pos="2160"/>
        </w:tabs>
        <w:ind w:left="2160" w:hanging="360"/>
      </w:pPr>
    </w:lvl>
    <w:lvl w:ilvl="3" w:tplc="D1D21866" w:tentative="1">
      <w:start w:val="1"/>
      <w:numFmt w:val="decimal"/>
      <w:lvlText w:val="%4."/>
      <w:lvlJc w:val="left"/>
      <w:pPr>
        <w:tabs>
          <w:tab w:val="num" w:pos="2880"/>
        </w:tabs>
        <w:ind w:left="2880" w:hanging="360"/>
      </w:pPr>
    </w:lvl>
    <w:lvl w:ilvl="4" w:tplc="5022A37C" w:tentative="1">
      <w:start w:val="1"/>
      <w:numFmt w:val="decimal"/>
      <w:lvlText w:val="%5."/>
      <w:lvlJc w:val="left"/>
      <w:pPr>
        <w:tabs>
          <w:tab w:val="num" w:pos="3600"/>
        </w:tabs>
        <w:ind w:left="3600" w:hanging="360"/>
      </w:pPr>
    </w:lvl>
    <w:lvl w:ilvl="5" w:tplc="5C826518" w:tentative="1">
      <w:start w:val="1"/>
      <w:numFmt w:val="decimal"/>
      <w:lvlText w:val="%6."/>
      <w:lvlJc w:val="left"/>
      <w:pPr>
        <w:tabs>
          <w:tab w:val="num" w:pos="4320"/>
        </w:tabs>
        <w:ind w:left="4320" w:hanging="360"/>
      </w:pPr>
    </w:lvl>
    <w:lvl w:ilvl="6" w:tplc="CD6C2166" w:tentative="1">
      <w:start w:val="1"/>
      <w:numFmt w:val="decimal"/>
      <w:lvlText w:val="%7."/>
      <w:lvlJc w:val="left"/>
      <w:pPr>
        <w:tabs>
          <w:tab w:val="num" w:pos="5040"/>
        </w:tabs>
        <w:ind w:left="5040" w:hanging="360"/>
      </w:pPr>
    </w:lvl>
    <w:lvl w:ilvl="7" w:tplc="9C34E28A" w:tentative="1">
      <w:start w:val="1"/>
      <w:numFmt w:val="decimal"/>
      <w:lvlText w:val="%8."/>
      <w:lvlJc w:val="left"/>
      <w:pPr>
        <w:tabs>
          <w:tab w:val="num" w:pos="5760"/>
        </w:tabs>
        <w:ind w:left="5760" w:hanging="360"/>
      </w:pPr>
    </w:lvl>
    <w:lvl w:ilvl="8" w:tplc="848447FE" w:tentative="1">
      <w:start w:val="1"/>
      <w:numFmt w:val="decimal"/>
      <w:lvlText w:val="%9."/>
      <w:lvlJc w:val="left"/>
      <w:pPr>
        <w:tabs>
          <w:tab w:val="num" w:pos="6480"/>
        </w:tabs>
        <w:ind w:left="6480" w:hanging="360"/>
      </w:pPr>
    </w:lvl>
  </w:abstractNum>
  <w:abstractNum w:abstractNumId="18" w15:restartNumberingAfterBreak="0">
    <w:nsid w:val="2E552897"/>
    <w:multiLevelType w:val="hybridMultilevel"/>
    <w:tmpl w:val="C96251D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33AE65FC"/>
    <w:multiLevelType w:val="hybridMultilevel"/>
    <w:tmpl w:val="A3FC9CE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83A4870"/>
    <w:multiLevelType w:val="multilevel"/>
    <w:tmpl w:val="B58AFE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AE240F2"/>
    <w:multiLevelType w:val="multilevel"/>
    <w:tmpl w:val="8410D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DB04563"/>
    <w:multiLevelType w:val="hybridMultilevel"/>
    <w:tmpl w:val="66C4FC64"/>
    <w:lvl w:ilvl="0" w:tplc="21C4BBC8">
      <w:start w:val="3"/>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3E4C365C"/>
    <w:multiLevelType w:val="hybridMultilevel"/>
    <w:tmpl w:val="2E40A76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40460F96"/>
    <w:multiLevelType w:val="hybridMultilevel"/>
    <w:tmpl w:val="3D3EED04"/>
    <w:lvl w:ilvl="0" w:tplc="7070E7F8">
      <w:start w:val="1"/>
      <w:numFmt w:val="bullet"/>
      <w:lvlText w:val="•"/>
      <w:lvlJc w:val="left"/>
      <w:pPr>
        <w:tabs>
          <w:tab w:val="num" w:pos="720"/>
        </w:tabs>
        <w:ind w:left="720" w:hanging="360"/>
      </w:pPr>
      <w:rPr>
        <w:rFonts w:hint="default" w:ascii="Arial" w:hAnsi="Arial"/>
      </w:rPr>
    </w:lvl>
    <w:lvl w:ilvl="1" w:tplc="D85E1ABC" w:tentative="1">
      <w:start w:val="1"/>
      <w:numFmt w:val="bullet"/>
      <w:lvlText w:val="•"/>
      <w:lvlJc w:val="left"/>
      <w:pPr>
        <w:tabs>
          <w:tab w:val="num" w:pos="1440"/>
        </w:tabs>
        <w:ind w:left="1440" w:hanging="360"/>
      </w:pPr>
      <w:rPr>
        <w:rFonts w:hint="default" w:ascii="Arial" w:hAnsi="Arial"/>
      </w:rPr>
    </w:lvl>
    <w:lvl w:ilvl="2" w:tplc="124E9322" w:tentative="1">
      <w:start w:val="1"/>
      <w:numFmt w:val="bullet"/>
      <w:lvlText w:val="•"/>
      <w:lvlJc w:val="left"/>
      <w:pPr>
        <w:tabs>
          <w:tab w:val="num" w:pos="2160"/>
        </w:tabs>
        <w:ind w:left="2160" w:hanging="360"/>
      </w:pPr>
      <w:rPr>
        <w:rFonts w:hint="default" w:ascii="Arial" w:hAnsi="Arial"/>
      </w:rPr>
    </w:lvl>
    <w:lvl w:ilvl="3" w:tplc="2C02C5D6" w:tentative="1">
      <w:start w:val="1"/>
      <w:numFmt w:val="bullet"/>
      <w:lvlText w:val="•"/>
      <w:lvlJc w:val="left"/>
      <w:pPr>
        <w:tabs>
          <w:tab w:val="num" w:pos="2880"/>
        </w:tabs>
        <w:ind w:left="2880" w:hanging="360"/>
      </w:pPr>
      <w:rPr>
        <w:rFonts w:hint="default" w:ascii="Arial" w:hAnsi="Arial"/>
      </w:rPr>
    </w:lvl>
    <w:lvl w:ilvl="4" w:tplc="3B8A88A4" w:tentative="1">
      <w:start w:val="1"/>
      <w:numFmt w:val="bullet"/>
      <w:lvlText w:val="•"/>
      <w:lvlJc w:val="left"/>
      <w:pPr>
        <w:tabs>
          <w:tab w:val="num" w:pos="3600"/>
        </w:tabs>
        <w:ind w:left="3600" w:hanging="360"/>
      </w:pPr>
      <w:rPr>
        <w:rFonts w:hint="default" w:ascii="Arial" w:hAnsi="Arial"/>
      </w:rPr>
    </w:lvl>
    <w:lvl w:ilvl="5" w:tplc="77B00B44" w:tentative="1">
      <w:start w:val="1"/>
      <w:numFmt w:val="bullet"/>
      <w:lvlText w:val="•"/>
      <w:lvlJc w:val="left"/>
      <w:pPr>
        <w:tabs>
          <w:tab w:val="num" w:pos="4320"/>
        </w:tabs>
        <w:ind w:left="4320" w:hanging="360"/>
      </w:pPr>
      <w:rPr>
        <w:rFonts w:hint="default" w:ascii="Arial" w:hAnsi="Arial"/>
      </w:rPr>
    </w:lvl>
    <w:lvl w:ilvl="6" w:tplc="852C8D7C" w:tentative="1">
      <w:start w:val="1"/>
      <w:numFmt w:val="bullet"/>
      <w:lvlText w:val="•"/>
      <w:lvlJc w:val="left"/>
      <w:pPr>
        <w:tabs>
          <w:tab w:val="num" w:pos="5040"/>
        </w:tabs>
        <w:ind w:left="5040" w:hanging="360"/>
      </w:pPr>
      <w:rPr>
        <w:rFonts w:hint="default" w:ascii="Arial" w:hAnsi="Arial"/>
      </w:rPr>
    </w:lvl>
    <w:lvl w:ilvl="7" w:tplc="3E50D70C" w:tentative="1">
      <w:start w:val="1"/>
      <w:numFmt w:val="bullet"/>
      <w:lvlText w:val="•"/>
      <w:lvlJc w:val="left"/>
      <w:pPr>
        <w:tabs>
          <w:tab w:val="num" w:pos="5760"/>
        </w:tabs>
        <w:ind w:left="5760" w:hanging="360"/>
      </w:pPr>
      <w:rPr>
        <w:rFonts w:hint="default" w:ascii="Arial" w:hAnsi="Arial"/>
      </w:rPr>
    </w:lvl>
    <w:lvl w:ilvl="8" w:tplc="761A24A4"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40F65F36"/>
    <w:multiLevelType w:val="hybridMultilevel"/>
    <w:tmpl w:val="E24CFCC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436B1F4A"/>
    <w:multiLevelType w:val="hybridMultilevel"/>
    <w:tmpl w:val="520039BA"/>
    <w:lvl w:ilvl="0" w:tplc="6C14C014">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4C12157D"/>
    <w:multiLevelType w:val="hybridMultilevel"/>
    <w:tmpl w:val="0BAAC092"/>
    <w:lvl w:ilvl="0" w:tplc="1C625C68">
      <w:start w:val="1"/>
      <w:numFmt w:val="bullet"/>
      <w:lvlText w:val="•"/>
      <w:lvlJc w:val="left"/>
      <w:pPr>
        <w:tabs>
          <w:tab w:val="num" w:pos="720"/>
        </w:tabs>
        <w:ind w:left="720" w:hanging="360"/>
      </w:pPr>
      <w:rPr>
        <w:rFonts w:hint="default" w:ascii="Arial" w:hAnsi="Arial"/>
      </w:rPr>
    </w:lvl>
    <w:lvl w:ilvl="1" w:tplc="76169958" w:tentative="1">
      <w:start w:val="1"/>
      <w:numFmt w:val="bullet"/>
      <w:lvlText w:val="•"/>
      <w:lvlJc w:val="left"/>
      <w:pPr>
        <w:tabs>
          <w:tab w:val="num" w:pos="1440"/>
        </w:tabs>
        <w:ind w:left="1440" w:hanging="360"/>
      </w:pPr>
      <w:rPr>
        <w:rFonts w:hint="default" w:ascii="Arial" w:hAnsi="Arial"/>
      </w:rPr>
    </w:lvl>
    <w:lvl w:ilvl="2" w:tplc="4D8EBCC6" w:tentative="1">
      <w:start w:val="1"/>
      <w:numFmt w:val="bullet"/>
      <w:lvlText w:val="•"/>
      <w:lvlJc w:val="left"/>
      <w:pPr>
        <w:tabs>
          <w:tab w:val="num" w:pos="2160"/>
        </w:tabs>
        <w:ind w:left="2160" w:hanging="360"/>
      </w:pPr>
      <w:rPr>
        <w:rFonts w:hint="default" w:ascii="Arial" w:hAnsi="Arial"/>
      </w:rPr>
    </w:lvl>
    <w:lvl w:ilvl="3" w:tplc="6F70B0B8" w:tentative="1">
      <w:start w:val="1"/>
      <w:numFmt w:val="bullet"/>
      <w:lvlText w:val="•"/>
      <w:lvlJc w:val="left"/>
      <w:pPr>
        <w:tabs>
          <w:tab w:val="num" w:pos="2880"/>
        </w:tabs>
        <w:ind w:left="2880" w:hanging="360"/>
      </w:pPr>
      <w:rPr>
        <w:rFonts w:hint="default" w:ascii="Arial" w:hAnsi="Arial"/>
      </w:rPr>
    </w:lvl>
    <w:lvl w:ilvl="4" w:tplc="0AFE311A" w:tentative="1">
      <w:start w:val="1"/>
      <w:numFmt w:val="bullet"/>
      <w:lvlText w:val="•"/>
      <w:lvlJc w:val="left"/>
      <w:pPr>
        <w:tabs>
          <w:tab w:val="num" w:pos="3600"/>
        </w:tabs>
        <w:ind w:left="3600" w:hanging="360"/>
      </w:pPr>
      <w:rPr>
        <w:rFonts w:hint="default" w:ascii="Arial" w:hAnsi="Arial"/>
      </w:rPr>
    </w:lvl>
    <w:lvl w:ilvl="5" w:tplc="31588DF6" w:tentative="1">
      <w:start w:val="1"/>
      <w:numFmt w:val="bullet"/>
      <w:lvlText w:val="•"/>
      <w:lvlJc w:val="left"/>
      <w:pPr>
        <w:tabs>
          <w:tab w:val="num" w:pos="4320"/>
        </w:tabs>
        <w:ind w:left="4320" w:hanging="360"/>
      </w:pPr>
      <w:rPr>
        <w:rFonts w:hint="default" w:ascii="Arial" w:hAnsi="Arial"/>
      </w:rPr>
    </w:lvl>
    <w:lvl w:ilvl="6" w:tplc="8F1EFEFE" w:tentative="1">
      <w:start w:val="1"/>
      <w:numFmt w:val="bullet"/>
      <w:lvlText w:val="•"/>
      <w:lvlJc w:val="left"/>
      <w:pPr>
        <w:tabs>
          <w:tab w:val="num" w:pos="5040"/>
        </w:tabs>
        <w:ind w:left="5040" w:hanging="360"/>
      </w:pPr>
      <w:rPr>
        <w:rFonts w:hint="default" w:ascii="Arial" w:hAnsi="Arial"/>
      </w:rPr>
    </w:lvl>
    <w:lvl w:ilvl="7" w:tplc="DE0E809E" w:tentative="1">
      <w:start w:val="1"/>
      <w:numFmt w:val="bullet"/>
      <w:lvlText w:val="•"/>
      <w:lvlJc w:val="left"/>
      <w:pPr>
        <w:tabs>
          <w:tab w:val="num" w:pos="5760"/>
        </w:tabs>
        <w:ind w:left="5760" w:hanging="360"/>
      </w:pPr>
      <w:rPr>
        <w:rFonts w:hint="default" w:ascii="Arial" w:hAnsi="Arial"/>
      </w:rPr>
    </w:lvl>
    <w:lvl w:ilvl="8" w:tplc="A2784D88" w:tentative="1">
      <w:start w:val="1"/>
      <w:numFmt w:val="bullet"/>
      <w:lvlText w:val="•"/>
      <w:lvlJc w:val="left"/>
      <w:pPr>
        <w:tabs>
          <w:tab w:val="num" w:pos="6480"/>
        </w:tabs>
        <w:ind w:left="6480" w:hanging="360"/>
      </w:pPr>
      <w:rPr>
        <w:rFonts w:hint="default" w:ascii="Arial" w:hAnsi="Arial"/>
      </w:rPr>
    </w:lvl>
  </w:abstractNum>
  <w:abstractNum w:abstractNumId="28" w15:restartNumberingAfterBreak="0">
    <w:nsid w:val="4D173928"/>
    <w:multiLevelType w:val="hybridMultilevel"/>
    <w:tmpl w:val="DD16418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4D725FA6"/>
    <w:multiLevelType w:val="hybridMultilevel"/>
    <w:tmpl w:val="7EE47F68"/>
    <w:lvl w:ilvl="0" w:tplc="27765852">
      <w:start w:val="1"/>
      <w:numFmt w:val="bullet"/>
      <w:lvlText w:val="•"/>
      <w:lvlJc w:val="left"/>
      <w:pPr>
        <w:tabs>
          <w:tab w:val="num" w:pos="720"/>
        </w:tabs>
        <w:ind w:left="720" w:hanging="360"/>
      </w:pPr>
      <w:rPr>
        <w:rFonts w:hint="default" w:ascii="Arial" w:hAnsi="Arial"/>
      </w:rPr>
    </w:lvl>
    <w:lvl w:ilvl="1" w:tplc="9A9486F4" w:tentative="1">
      <w:start w:val="1"/>
      <w:numFmt w:val="bullet"/>
      <w:lvlText w:val="•"/>
      <w:lvlJc w:val="left"/>
      <w:pPr>
        <w:tabs>
          <w:tab w:val="num" w:pos="1440"/>
        </w:tabs>
        <w:ind w:left="1440" w:hanging="360"/>
      </w:pPr>
      <w:rPr>
        <w:rFonts w:hint="default" w:ascii="Arial" w:hAnsi="Arial"/>
      </w:rPr>
    </w:lvl>
    <w:lvl w:ilvl="2" w:tplc="BEB8438E" w:tentative="1">
      <w:start w:val="1"/>
      <w:numFmt w:val="bullet"/>
      <w:lvlText w:val="•"/>
      <w:lvlJc w:val="left"/>
      <w:pPr>
        <w:tabs>
          <w:tab w:val="num" w:pos="2160"/>
        </w:tabs>
        <w:ind w:left="2160" w:hanging="360"/>
      </w:pPr>
      <w:rPr>
        <w:rFonts w:hint="default" w:ascii="Arial" w:hAnsi="Arial"/>
      </w:rPr>
    </w:lvl>
    <w:lvl w:ilvl="3" w:tplc="2E0E5D20" w:tentative="1">
      <w:start w:val="1"/>
      <w:numFmt w:val="bullet"/>
      <w:lvlText w:val="•"/>
      <w:lvlJc w:val="left"/>
      <w:pPr>
        <w:tabs>
          <w:tab w:val="num" w:pos="2880"/>
        </w:tabs>
        <w:ind w:left="2880" w:hanging="360"/>
      </w:pPr>
      <w:rPr>
        <w:rFonts w:hint="default" w:ascii="Arial" w:hAnsi="Arial"/>
      </w:rPr>
    </w:lvl>
    <w:lvl w:ilvl="4" w:tplc="323A5C72" w:tentative="1">
      <w:start w:val="1"/>
      <w:numFmt w:val="bullet"/>
      <w:lvlText w:val="•"/>
      <w:lvlJc w:val="left"/>
      <w:pPr>
        <w:tabs>
          <w:tab w:val="num" w:pos="3600"/>
        </w:tabs>
        <w:ind w:left="3600" w:hanging="360"/>
      </w:pPr>
      <w:rPr>
        <w:rFonts w:hint="default" w:ascii="Arial" w:hAnsi="Arial"/>
      </w:rPr>
    </w:lvl>
    <w:lvl w:ilvl="5" w:tplc="08BA0320" w:tentative="1">
      <w:start w:val="1"/>
      <w:numFmt w:val="bullet"/>
      <w:lvlText w:val="•"/>
      <w:lvlJc w:val="left"/>
      <w:pPr>
        <w:tabs>
          <w:tab w:val="num" w:pos="4320"/>
        </w:tabs>
        <w:ind w:left="4320" w:hanging="360"/>
      </w:pPr>
      <w:rPr>
        <w:rFonts w:hint="default" w:ascii="Arial" w:hAnsi="Arial"/>
      </w:rPr>
    </w:lvl>
    <w:lvl w:ilvl="6" w:tplc="4A1ED112" w:tentative="1">
      <w:start w:val="1"/>
      <w:numFmt w:val="bullet"/>
      <w:lvlText w:val="•"/>
      <w:lvlJc w:val="left"/>
      <w:pPr>
        <w:tabs>
          <w:tab w:val="num" w:pos="5040"/>
        </w:tabs>
        <w:ind w:left="5040" w:hanging="360"/>
      </w:pPr>
      <w:rPr>
        <w:rFonts w:hint="default" w:ascii="Arial" w:hAnsi="Arial"/>
      </w:rPr>
    </w:lvl>
    <w:lvl w:ilvl="7" w:tplc="30DCED3A" w:tentative="1">
      <w:start w:val="1"/>
      <w:numFmt w:val="bullet"/>
      <w:lvlText w:val="•"/>
      <w:lvlJc w:val="left"/>
      <w:pPr>
        <w:tabs>
          <w:tab w:val="num" w:pos="5760"/>
        </w:tabs>
        <w:ind w:left="5760" w:hanging="360"/>
      </w:pPr>
      <w:rPr>
        <w:rFonts w:hint="default" w:ascii="Arial" w:hAnsi="Arial"/>
      </w:rPr>
    </w:lvl>
    <w:lvl w:ilvl="8" w:tplc="8A08FDC6" w:tentative="1">
      <w:start w:val="1"/>
      <w:numFmt w:val="bullet"/>
      <w:lvlText w:val="•"/>
      <w:lvlJc w:val="left"/>
      <w:pPr>
        <w:tabs>
          <w:tab w:val="num" w:pos="6480"/>
        </w:tabs>
        <w:ind w:left="6480" w:hanging="360"/>
      </w:pPr>
      <w:rPr>
        <w:rFonts w:hint="default" w:ascii="Arial" w:hAnsi="Arial"/>
      </w:rPr>
    </w:lvl>
  </w:abstractNum>
  <w:abstractNum w:abstractNumId="30" w15:restartNumberingAfterBreak="0">
    <w:nsid w:val="53F23653"/>
    <w:multiLevelType w:val="hybridMultilevel"/>
    <w:tmpl w:val="A7BEB020"/>
    <w:lvl w:ilvl="0" w:tplc="654811AE">
      <w:start w:val="1"/>
      <w:numFmt w:val="decimal"/>
      <w:lvlText w:val="%1."/>
      <w:lvlJc w:val="left"/>
      <w:pPr>
        <w:tabs>
          <w:tab w:val="num" w:pos="720"/>
        </w:tabs>
        <w:ind w:left="720" w:hanging="360"/>
      </w:pPr>
    </w:lvl>
    <w:lvl w:ilvl="1" w:tplc="B934B290" w:tentative="1">
      <w:start w:val="1"/>
      <w:numFmt w:val="decimal"/>
      <w:lvlText w:val="%2."/>
      <w:lvlJc w:val="left"/>
      <w:pPr>
        <w:tabs>
          <w:tab w:val="num" w:pos="1440"/>
        </w:tabs>
        <w:ind w:left="1440" w:hanging="360"/>
      </w:pPr>
    </w:lvl>
    <w:lvl w:ilvl="2" w:tplc="D184398C" w:tentative="1">
      <w:start w:val="1"/>
      <w:numFmt w:val="decimal"/>
      <w:lvlText w:val="%3."/>
      <w:lvlJc w:val="left"/>
      <w:pPr>
        <w:tabs>
          <w:tab w:val="num" w:pos="2160"/>
        </w:tabs>
        <w:ind w:left="2160" w:hanging="360"/>
      </w:pPr>
    </w:lvl>
    <w:lvl w:ilvl="3" w:tplc="FBE4F33C" w:tentative="1">
      <w:start w:val="1"/>
      <w:numFmt w:val="decimal"/>
      <w:lvlText w:val="%4."/>
      <w:lvlJc w:val="left"/>
      <w:pPr>
        <w:tabs>
          <w:tab w:val="num" w:pos="2880"/>
        </w:tabs>
        <w:ind w:left="2880" w:hanging="360"/>
      </w:pPr>
    </w:lvl>
    <w:lvl w:ilvl="4" w:tplc="E5266D06" w:tentative="1">
      <w:start w:val="1"/>
      <w:numFmt w:val="decimal"/>
      <w:lvlText w:val="%5."/>
      <w:lvlJc w:val="left"/>
      <w:pPr>
        <w:tabs>
          <w:tab w:val="num" w:pos="3600"/>
        </w:tabs>
        <w:ind w:left="3600" w:hanging="360"/>
      </w:pPr>
    </w:lvl>
    <w:lvl w:ilvl="5" w:tplc="E9CA9E52" w:tentative="1">
      <w:start w:val="1"/>
      <w:numFmt w:val="decimal"/>
      <w:lvlText w:val="%6."/>
      <w:lvlJc w:val="left"/>
      <w:pPr>
        <w:tabs>
          <w:tab w:val="num" w:pos="4320"/>
        </w:tabs>
        <w:ind w:left="4320" w:hanging="360"/>
      </w:pPr>
    </w:lvl>
    <w:lvl w:ilvl="6" w:tplc="28720434" w:tentative="1">
      <w:start w:val="1"/>
      <w:numFmt w:val="decimal"/>
      <w:lvlText w:val="%7."/>
      <w:lvlJc w:val="left"/>
      <w:pPr>
        <w:tabs>
          <w:tab w:val="num" w:pos="5040"/>
        </w:tabs>
        <w:ind w:left="5040" w:hanging="360"/>
      </w:pPr>
    </w:lvl>
    <w:lvl w:ilvl="7" w:tplc="AF8E851C" w:tentative="1">
      <w:start w:val="1"/>
      <w:numFmt w:val="decimal"/>
      <w:lvlText w:val="%8."/>
      <w:lvlJc w:val="left"/>
      <w:pPr>
        <w:tabs>
          <w:tab w:val="num" w:pos="5760"/>
        </w:tabs>
        <w:ind w:left="5760" w:hanging="360"/>
      </w:pPr>
    </w:lvl>
    <w:lvl w:ilvl="8" w:tplc="EDAA1E8C" w:tentative="1">
      <w:start w:val="1"/>
      <w:numFmt w:val="decimal"/>
      <w:lvlText w:val="%9."/>
      <w:lvlJc w:val="left"/>
      <w:pPr>
        <w:tabs>
          <w:tab w:val="num" w:pos="6480"/>
        </w:tabs>
        <w:ind w:left="6480" w:hanging="360"/>
      </w:pPr>
    </w:lvl>
  </w:abstractNum>
  <w:abstractNum w:abstractNumId="31" w15:restartNumberingAfterBreak="0">
    <w:nsid w:val="59706699"/>
    <w:multiLevelType w:val="hybridMultilevel"/>
    <w:tmpl w:val="9710E4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5DBE0A5D"/>
    <w:multiLevelType w:val="hybridMultilevel"/>
    <w:tmpl w:val="963053C2"/>
    <w:lvl w:ilvl="0" w:tplc="C1F0C0AC">
      <w:start w:val="6"/>
      <w:numFmt w:val="decimal"/>
      <w:lvlText w:val="%1."/>
      <w:lvlJc w:val="left"/>
      <w:pPr>
        <w:tabs>
          <w:tab w:val="num" w:pos="720"/>
        </w:tabs>
        <w:ind w:left="720" w:hanging="360"/>
      </w:pPr>
    </w:lvl>
    <w:lvl w:ilvl="1" w:tplc="F6AA67F2" w:tentative="1">
      <w:start w:val="1"/>
      <w:numFmt w:val="decimal"/>
      <w:lvlText w:val="%2."/>
      <w:lvlJc w:val="left"/>
      <w:pPr>
        <w:tabs>
          <w:tab w:val="num" w:pos="1440"/>
        </w:tabs>
        <w:ind w:left="1440" w:hanging="360"/>
      </w:pPr>
    </w:lvl>
    <w:lvl w:ilvl="2" w:tplc="0E38F260" w:tentative="1">
      <w:start w:val="1"/>
      <w:numFmt w:val="decimal"/>
      <w:lvlText w:val="%3."/>
      <w:lvlJc w:val="left"/>
      <w:pPr>
        <w:tabs>
          <w:tab w:val="num" w:pos="2160"/>
        </w:tabs>
        <w:ind w:left="2160" w:hanging="360"/>
      </w:pPr>
    </w:lvl>
    <w:lvl w:ilvl="3" w:tplc="07BAA694" w:tentative="1">
      <w:start w:val="1"/>
      <w:numFmt w:val="decimal"/>
      <w:lvlText w:val="%4."/>
      <w:lvlJc w:val="left"/>
      <w:pPr>
        <w:tabs>
          <w:tab w:val="num" w:pos="2880"/>
        </w:tabs>
        <w:ind w:left="2880" w:hanging="360"/>
      </w:pPr>
    </w:lvl>
    <w:lvl w:ilvl="4" w:tplc="2DFA3D0A" w:tentative="1">
      <w:start w:val="1"/>
      <w:numFmt w:val="decimal"/>
      <w:lvlText w:val="%5."/>
      <w:lvlJc w:val="left"/>
      <w:pPr>
        <w:tabs>
          <w:tab w:val="num" w:pos="3600"/>
        </w:tabs>
        <w:ind w:left="3600" w:hanging="360"/>
      </w:pPr>
    </w:lvl>
    <w:lvl w:ilvl="5" w:tplc="0BB8D796" w:tentative="1">
      <w:start w:val="1"/>
      <w:numFmt w:val="decimal"/>
      <w:lvlText w:val="%6."/>
      <w:lvlJc w:val="left"/>
      <w:pPr>
        <w:tabs>
          <w:tab w:val="num" w:pos="4320"/>
        </w:tabs>
        <w:ind w:left="4320" w:hanging="360"/>
      </w:pPr>
    </w:lvl>
    <w:lvl w:ilvl="6" w:tplc="205CC6E6" w:tentative="1">
      <w:start w:val="1"/>
      <w:numFmt w:val="decimal"/>
      <w:lvlText w:val="%7."/>
      <w:lvlJc w:val="left"/>
      <w:pPr>
        <w:tabs>
          <w:tab w:val="num" w:pos="5040"/>
        </w:tabs>
        <w:ind w:left="5040" w:hanging="360"/>
      </w:pPr>
    </w:lvl>
    <w:lvl w:ilvl="7" w:tplc="12C8FF12" w:tentative="1">
      <w:start w:val="1"/>
      <w:numFmt w:val="decimal"/>
      <w:lvlText w:val="%8."/>
      <w:lvlJc w:val="left"/>
      <w:pPr>
        <w:tabs>
          <w:tab w:val="num" w:pos="5760"/>
        </w:tabs>
        <w:ind w:left="5760" w:hanging="360"/>
      </w:pPr>
    </w:lvl>
    <w:lvl w:ilvl="8" w:tplc="0C7C4E02" w:tentative="1">
      <w:start w:val="1"/>
      <w:numFmt w:val="decimal"/>
      <w:lvlText w:val="%9."/>
      <w:lvlJc w:val="left"/>
      <w:pPr>
        <w:tabs>
          <w:tab w:val="num" w:pos="6480"/>
        </w:tabs>
        <w:ind w:left="6480" w:hanging="360"/>
      </w:pPr>
    </w:lvl>
  </w:abstractNum>
  <w:abstractNum w:abstractNumId="33" w15:restartNumberingAfterBreak="0">
    <w:nsid w:val="5E1F208A"/>
    <w:multiLevelType w:val="hybridMultilevel"/>
    <w:tmpl w:val="06E874B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5F3F32E1"/>
    <w:multiLevelType w:val="hybridMultilevel"/>
    <w:tmpl w:val="88CEC286"/>
    <w:lvl w:ilvl="0" w:tplc="04130001">
      <w:start w:val="1"/>
      <w:numFmt w:val="bullet"/>
      <w:lvlText w:val=""/>
      <w:lvlJc w:val="left"/>
      <w:pPr>
        <w:tabs>
          <w:tab w:val="num" w:pos="720"/>
        </w:tabs>
        <w:ind w:left="720" w:hanging="360"/>
      </w:pPr>
      <w:rPr>
        <w:rFonts w:hint="default" w:ascii="Symbol" w:hAnsi="Symbol"/>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5" w15:restartNumberingAfterBreak="0">
    <w:nsid w:val="622502B9"/>
    <w:multiLevelType w:val="hybridMultilevel"/>
    <w:tmpl w:val="42981E1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15:restartNumberingAfterBreak="0">
    <w:nsid w:val="65A8194C"/>
    <w:multiLevelType w:val="hybridMultilevel"/>
    <w:tmpl w:val="3FDAF65A"/>
    <w:lvl w:ilvl="0" w:tplc="9F983908">
      <w:start w:val="1"/>
      <w:numFmt w:val="bullet"/>
      <w:lvlText w:val="•"/>
      <w:lvlJc w:val="left"/>
      <w:pPr>
        <w:tabs>
          <w:tab w:val="num" w:pos="720"/>
        </w:tabs>
        <w:ind w:left="720" w:hanging="360"/>
      </w:pPr>
      <w:rPr>
        <w:rFonts w:hint="default" w:ascii="Arial" w:hAnsi="Arial"/>
      </w:rPr>
    </w:lvl>
    <w:lvl w:ilvl="1" w:tplc="6374D7E2" w:tentative="1">
      <w:start w:val="1"/>
      <w:numFmt w:val="bullet"/>
      <w:lvlText w:val="•"/>
      <w:lvlJc w:val="left"/>
      <w:pPr>
        <w:tabs>
          <w:tab w:val="num" w:pos="1440"/>
        </w:tabs>
        <w:ind w:left="1440" w:hanging="360"/>
      </w:pPr>
      <w:rPr>
        <w:rFonts w:hint="default" w:ascii="Arial" w:hAnsi="Arial"/>
      </w:rPr>
    </w:lvl>
    <w:lvl w:ilvl="2" w:tplc="A0D8EE40" w:tentative="1">
      <w:start w:val="1"/>
      <w:numFmt w:val="bullet"/>
      <w:lvlText w:val="•"/>
      <w:lvlJc w:val="left"/>
      <w:pPr>
        <w:tabs>
          <w:tab w:val="num" w:pos="2160"/>
        </w:tabs>
        <w:ind w:left="2160" w:hanging="360"/>
      </w:pPr>
      <w:rPr>
        <w:rFonts w:hint="default" w:ascii="Arial" w:hAnsi="Arial"/>
      </w:rPr>
    </w:lvl>
    <w:lvl w:ilvl="3" w:tplc="BF164946" w:tentative="1">
      <w:start w:val="1"/>
      <w:numFmt w:val="bullet"/>
      <w:lvlText w:val="•"/>
      <w:lvlJc w:val="left"/>
      <w:pPr>
        <w:tabs>
          <w:tab w:val="num" w:pos="2880"/>
        </w:tabs>
        <w:ind w:left="2880" w:hanging="360"/>
      </w:pPr>
      <w:rPr>
        <w:rFonts w:hint="default" w:ascii="Arial" w:hAnsi="Arial"/>
      </w:rPr>
    </w:lvl>
    <w:lvl w:ilvl="4" w:tplc="925C6210" w:tentative="1">
      <w:start w:val="1"/>
      <w:numFmt w:val="bullet"/>
      <w:lvlText w:val="•"/>
      <w:lvlJc w:val="left"/>
      <w:pPr>
        <w:tabs>
          <w:tab w:val="num" w:pos="3600"/>
        </w:tabs>
        <w:ind w:left="3600" w:hanging="360"/>
      </w:pPr>
      <w:rPr>
        <w:rFonts w:hint="default" w:ascii="Arial" w:hAnsi="Arial"/>
      </w:rPr>
    </w:lvl>
    <w:lvl w:ilvl="5" w:tplc="6F98B8AC" w:tentative="1">
      <w:start w:val="1"/>
      <w:numFmt w:val="bullet"/>
      <w:lvlText w:val="•"/>
      <w:lvlJc w:val="left"/>
      <w:pPr>
        <w:tabs>
          <w:tab w:val="num" w:pos="4320"/>
        </w:tabs>
        <w:ind w:left="4320" w:hanging="360"/>
      </w:pPr>
      <w:rPr>
        <w:rFonts w:hint="default" w:ascii="Arial" w:hAnsi="Arial"/>
      </w:rPr>
    </w:lvl>
    <w:lvl w:ilvl="6" w:tplc="50A09C84" w:tentative="1">
      <w:start w:val="1"/>
      <w:numFmt w:val="bullet"/>
      <w:lvlText w:val="•"/>
      <w:lvlJc w:val="left"/>
      <w:pPr>
        <w:tabs>
          <w:tab w:val="num" w:pos="5040"/>
        </w:tabs>
        <w:ind w:left="5040" w:hanging="360"/>
      </w:pPr>
      <w:rPr>
        <w:rFonts w:hint="default" w:ascii="Arial" w:hAnsi="Arial"/>
      </w:rPr>
    </w:lvl>
    <w:lvl w:ilvl="7" w:tplc="F9609F68" w:tentative="1">
      <w:start w:val="1"/>
      <w:numFmt w:val="bullet"/>
      <w:lvlText w:val="•"/>
      <w:lvlJc w:val="left"/>
      <w:pPr>
        <w:tabs>
          <w:tab w:val="num" w:pos="5760"/>
        </w:tabs>
        <w:ind w:left="5760" w:hanging="360"/>
      </w:pPr>
      <w:rPr>
        <w:rFonts w:hint="default" w:ascii="Arial" w:hAnsi="Arial"/>
      </w:rPr>
    </w:lvl>
    <w:lvl w:ilvl="8" w:tplc="E9DADF94" w:tentative="1">
      <w:start w:val="1"/>
      <w:numFmt w:val="bullet"/>
      <w:lvlText w:val="•"/>
      <w:lvlJc w:val="left"/>
      <w:pPr>
        <w:tabs>
          <w:tab w:val="num" w:pos="6480"/>
        </w:tabs>
        <w:ind w:left="6480" w:hanging="360"/>
      </w:pPr>
      <w:rPr>
        <w:rFonts w:hint="default" w:ascii="Arial" w:hAnsi="Arial"/>
      </w:rPr>
    </w:lvl>
  </w:abstractNum>
  <w:abstractNum w:abstractNumId="37" w15:restartNumberingAfterBreak="0">
    <w:nsid w:val="697F7B82"/>
    <w:multiLevelType w:val="multilevel"/>
    <w:tmpl w:val="199CC9F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5A184E"/>
    <w:multiLevelType w:val="hybridMultilevel"/>
    <w:tmpl w:val="3A6A6778"/>
    <w:lvl w:ilvl="0" w:tplc="E2DCC70E">
      <w:start w:val="1"/>
      <w:numFmt w:val="bullet"/>
      <w:lvlText w:val="•"/>
      <w:lvlJc w:val="left"/>
      <w:pPr>
        <w:tabs>
          <w:tab w:val="num" w:pos="720"/>
        </w:tabs>
        <w:ind w:left="720" w:hanging="360"/>
      </w:pPr>
      <w:rPr>
        <w:rFonts w:hint="default" w:ascii="Arial" w:hAnsi="Arial"/>
      </w:rPr>
    </w:lvl>
    <w:lvl w:ilvl="1" w:tplc="DAB862B0" w:tentative="1">
      <w:start w:val="1"/>
      <w:numFmt w:val="bullet"/>
      <w:lvlText w:val="•"/>
      <w:lvlJc w:val="left"/>
      <w:pPr>
        <w:tabs>
          <w:tab w:val="num" w:pos="1440"/>
        </w:tabs>
        <w:ind w:left="1440" w:hanging="360"/>
      </w:pPr>
      <w:rPr>
        <w:rFonts w:hint="default" w:ascii="Arial" w:hAnsi="Arial"/>
      </w:rPr>
    </w:lvl>
    <w:lvl w:ilvl="2" w:tplc="5AD4E942" w:tentative="1">
      <w:start w:val="1"/>
      <w:numFmt w:val="bullet"/>
      <w:lvlText w:val="•"/>
      <w:lvlJc w:val="left"/>
      <w:pPr>
        <w:tabs>
          <w:tab w:val="num" w:pos="2160"/>
        </w:tabs>
        <w:ind w:left="2160" w:hanging="360"/>
      </w:pPr>
      <w:rPr>
        <w:rFonts w:hint="default" w:ascii="Arial" w:hAnsi="Arial"/>
      </w:rPr>
    </w:lvl>
    <w:lvl w:ilvl="3" w:tplc="30E4F4A4" w:tentative="1">
      <w:start w:val="1"/>
      <w:numFmt w:val="bullet"/>
      <w:lvlText w:val="•"/>
      <w:lvlJc w:val="left"/>
      <w:pPr>
        <w:tabs>
          <w:tab w:val="num" w:pos="2880"/>
        </w:tabs>
        <w:ind w:left="2880" w:hanging="360"/>
      </w:pPr>
      <w:rPr>
        <w:rFonts w:hint="default" w:ascii="Arial" w:hAnsi="Arial"/>
      </w:rPr>
    </w:lvl>
    <w:lvl w:ilvl="4" w:tplc="F4B0C436" w:tentative="1">
      <w:start w:val="1"/>
      <w:numFmt w:val="bullet"/>
      <w:lvlText w:val="•"/>
      <w:lvlJc w:val="left"/>
      <w:pPr>
        <w:tabs>
          <w:tab w:val="num" w:pos="3600"/>
        </w:tabs>
        <w:ind w:left="3600" w:hanging="360"/>
      </w:pPr>
      <w:rPr>
        <w:rFonts w:hint="default" w:ascii="Arial" w:hAnsi="Arial"/>
      </w:rPr>
    </w:lvl>
    <w:lvl w:ilvl="5" w:tplc="CAF00358" w:tentative="1">
      <w:start w:val="1"/>
      <w:numFmt w:val="bullet"/>
      <w:lvlText w:val="•"/>
      <w:lvlJc w:val="left"/>
      <w:pPr>
        <w:tabs>
          <w:tab w:val="num" w:pos="4320"/>
        </w:tabs>
        <w:ind w:left="4320" w:hanging="360"/>
      </w:pPr>
      <w:rPr>
        <w:rFonts w:hint="default" w:ascii="Arial" w:hAnsi="Arial"/>
      </w:rPr>
    </w:lvl>
    <w:lvl w:ilvl="6" w:tplc="C7CA0B44" w:tentative="1">
      <w:start w:val="1"/>
      <w:numFmt w:val="bullet"/>
      <w:lvlText w:val="•"/>
      <w:lvlJc w:val="left"/>
      <w:pPr>
        <w:tabs>
          <w:tab w:val="num" w:pos="5040"/>
        </w:tabs>
        <w:ind w:left="5040" w:hanging="360"/>
      </w:pPr>
      <w:rPr>
        <w:rFonts w:hint="default" w:ascii="Arial" w:hAnsi="Arial"/>
      </w:rPr>
    </w:lvl>
    <w:lvl w:ilvl="7" w:tplc="843679CA" w:tentative="1">
      <w:start w:val="1"/>
      <w:numFmt w:val="bullet"/>
      <w:lvlText w:val="•"/>
      <w:lvlJc w:val="left"/>
      <w:pPr>
        <w:tabs>
          <w:tab w:val="num" w:pos="5760"/>
        </w:tabs>
        <w:ind w:left="5760" w:hanging="360"/>
      </w:pPr>
      <w:rPr>
        <w:rFonts w:hint="default" w:ascii="Arial" w:hAnsi="Arial"/>
      </w:rPr>
    </w:lvl>
    <w:lvl w:ilvl="8" w:tplc="B5BC6394" w:tentative="1">
      <w:start w:val="1"/>
      <w:numFmt w:val="bullet"/>
      <w:lvlText w:val="•"/>
      <w:lvlJc w:val="left"/>
      <w:pPr>
        <w:tabs>
          <w:tab w:val="num" w:pos="6480"/>
        </w:tabs>
        <w:ind w:left="6480" w:hanging="360"/>
      </w:pPr>
      <w:rPr>
        <w:rFonts w:hint="default" w:ascii="Arial" w:hAnsi="Arial"/>
      </w:rPr>
    </w:lvl>
  </w:abstractNum>
  <w:abstractNum w:abstractNumId="39" w15:restartNumberingAfterBreak="0">
    <w:nsid w:val="73DA34DE"/>
    <w:multiLevelType w:val="hybridMultilevel"/>
    <w:tmpl w:val="D9DC5866"/>
    <w:lvl w:ilvl="0" w:tplc="B56C7F64">
      <w:start w:val="1"/>
      <w:numFmt w:val="bullet"/>
      <w:lvlText w:val="•"/>
      <w:lvlJc w:val="left"/>
      <w:pPr>
        <w:tabs>
          <w:tab w:val="num" w:pos="720"/>
        </w:tabs>
        <w:ind w:left="720" w:hanging="360"/>
      </w:pPr>
      <w:rPr>
        <w:rFonts w:hint="default" w:ascii="Arial" w:hAnsi="Arial"/>
      </w:rPr>
    </w:lvl>
    <w:lvl w:ilvl="1" w:tplc="9C866B3A" w:tentative="1">
      <w:start w:val="1"/>
      <w:numFmt w:val="bullet"/>
      <w:lvlText w:val="•"/>
      <w:lvlJc w:val="left"/>
      <w:pPr>
        <w:tabs>
          <w:tab w:val="num" w:pos="1440"/>
        </w:tabs>
        <w:ind w:left="1440" w:hanging="360"/>
      </w:pPr>
      <w:rPr>
        <w:rFonts w:hint="default" w:ascii="Arial" w:hAnsi="Arial"/>
      </w:rPr>
    </w:lvl>
    <w:lvl w:ilvl="2" w:tplc="FACAB496" w:tentative="1">
      <w:start w:val="1"/>
      <w:numFmt w:val="bullet"/>
      <w:lvlText w:val="•"/>
      <w:lvlJc w:val="left"/>
      <w:pPr>
        <w:tabs>
          <w:tab w:val="num" w:pos="2160"/>
        </w:tabs>
        <w:ind w:left="2160" w:hanging="360"/>
      </w:pPr>
      <w:rPr>
        <w:rFonts w:hint="default" w:ascii="Arial" w:hAnsi="Arial"/>
      </w:rPr>
    </w:lvl>
    <w:lvl w:ilvl="3" w:tplc="4B72DAA0" w:tentative="1">
      <w:start w:val="1"/>
      <w:numFmt w:val="bullet"/>
      <w:lvlText w:val="•"/>
      <w:lvlJc w:val="left"/>
      <w:pPr>
        <w:tabs>
          <w:tab w:val="num" w:pos="2880"/>
        </w:tabs>
        <w:ind w:left="2880" w:hanging="360"/>
      </w:pPr>
      <w:rPr>
        <w:rFonts w:hint="default" w:ascii="Arial" w:hAnsi="Arial"/>
      </w:rPr>
    </w:lvl>
    <w:lvl w:ilvl="4" w:tplc="B66CF578" w:tentative="1">
      <w:start w:val="1"/>
      <w:numFmt w:val="bullet"/>
      <w:lvlText w:val="•"/>
      <w:lvlJc w:val="left"/>
      <w:pPr>
        <w:tabs>
          <w:tab w:val="num" w:pos="3600"/>
        </w:tabs>
        <w:ind w:left="3600" w:hanging="360"/>
      </w:pPr>
      <w:rPr>
        <w:rFonts w:hint="default" w:ascii="Arial" w:hAnsi="Arial"/>
      </w:rPr>
    </w:lvl>
    <w:lvl w:ilvl="5" w:tplc="9222B0B2" w:tentative="1">
      <w:start w:val="1"/>
      <w:numFmt w:val="bullet"/>
      <w:lvlText w:val="•"/>
      <w:lvlJc w:val="left"/>
      <w:pPr>
        <w:tabs>
          <w:tab w:val="num" w:pos="4320"/>
        </w:tabs>
        <w:ind w:left="4320" w:hanging="360"/>
      </w:pPr>
      <w:rPr>
        <w:rFonts w:hint="default" w:ascii="Arial" w:hAnsi="Arial"/>
      </w:rPr>
    </w:lvl>
    <w:lvl w:ilvl="6" w:tplc="32321F66" w:tentative="1">
      <w:start w:val="1"/>
      <w:numFmt w:val="bullet"/>
      <w:lvlText w:val="•"/>
      <w:lvlJc w:val="left"/>
      <w:pPr>
        <w:tabs>
          <w:tab w:val="num" w:pos="5040"/>
        </w:tabs>
        <w:ind w:left="5040" w:hanging="360"/>
      </w:pPr>
      <w:rPr>
        <w:rFonts w:hint="default" w:ascii="Arial" w:hAnsi="Arial"/>
      </w:rPr>
    </w:lvl>
    <w:lvl w:ilvl="7" w:tplc="D48CC10C" w:tentative="1">
      <w:start w:val="1"/>
      <w:numFmt w:val="bullet"/>
      <w:lvlText w:val="•"/>
      <w:lvlJc w:val="left"/>
      <w:pPr>
        <w:tabs>
          <w:tab w:val="num" w:pos="5760"/>
        </w:tabs>
        <w:ind w:left="5760" w:hanging="360"/>
      </w:pPr>
      <w:rPr>
        <w:rFonts w:hint="default" w:ascii="Arial" w:hAnsi="Arial"/>
      </w:rPr>
    </w:lvl>
    <w:lvl w:ilvl="8" w:tplc="868669BA" w:tentative="1">
      <w:start w:val="1"/>
      <w:numFmt w:val="bullet"/>
      <w:lvlText w:val="•"/>
      <w:lvlJc w:val="left"/>
      <w:pPr>
        <w:tabs>
          <w:tab w:val="num" w:pos="6480"/>
        </w:tabs>
        <w:ind w:left="6480" w:hanging="360"/>
      </w:pPr>
      <w:rPr>
        <w:rFonts w:hint="default" w:ascii="Arial" w:hAnsi="Arial"/>
      </w:rPr>
    </w:lvl>
  </w:abstractNum>
  <w:abstractNum w:abstractNumId="40" w15:restartNumberingAfterBreak="0">
    <w:nsid w:val="74A66065"/>
    <w:multiLevelType w:val="hybridMultilevel"/>
    <w:tmpl w:val="A042A562"/>
    <w:lvl w:ilvl="0" w:tplc="5052D940">
      <w:start w:val="1"/>
      <w:numFmt w:val="bullet"/>
      <w:lvlText w:val="•"/>
      <w:lvlJc w:val="left"/>
      <w:pPr>
        <w:tabs>
          <w:tab w:val="num" w:pos="720"/>
        </w:tabs>
        <w:ind w:left="720" w:hanging="360"/>
      </w:pPr>
      <w:rPr>
        <w:rFonts w:hint="default" w:ascii="Arial" w:hAnsi="Arial"/>
      </w:rPr>
    </w:lvl>
    <w:lvl w:ilvl="1" w:tplc="FA10011C" w:tentative="1">
      <w:start w:val="1"/>
      <w:numFmt w:val="bullet"/>
      <w:lvlText w:val="•"/>
      <w:lvlJc w:val="left"/>
      <w:pPr>
        <w:tabs>
          <w:tab w:val="num" w:pos="1440"/>
        </w:tabs>
        <w:ind w:left="1440" w:hanging="360"/>
      </w:pPr>
      <w:rPr>
        <w:rFonts w:hint="default" w:ascii="Arial" w:hAnsi="Arial"/>
      </w:rPr>
    </w:lvl>
    <w:lvl w:ilvl="2" w:tplc="C94CEEDC" w:tentative="1">
      <w:start w:val="1"/>
      <w:numFmt w:val="bullet"/>
      <w:lvlText w:val="•"/>
      <w:lvlJc w:val="left"/>
      <w:pPr>
        <w:tabs>
          <w:tab w:val="num" w:pos="2160"/>
        </w:tabs>
        <w:ind w:left="2160" w:hanging="360"/>
      </w:pPr>
      <w:rPr>
        <w:rFonts w:hint="default" w:ascii="Arial" w:hAnsi="Arial"/>
      </w:rPr>
    </w:lvl>
    <w:lvl w:ilvl="3" w:tplc="112295B4" w:tentative="1">
      <w:start w:val="1"/>
      <w:numFmt w:val="bullet"/>
      <w:lvlText w:val="•"/>
      <w:lvlJc w:val="left"/>
      <w:pPr>
        <w:tabs>
          <w:tab w:val="num" w:pos="2880"/>
        </w:tabs>
        <w:ind w:left="2880" w:hanging="360"/>
      </w:pPr>
      <w:rPr>
        <w:rFonts w:hint="default" w:ascii="Arial" w:hAnsi="Arial"/>
      </w:rPr>
    </w:lvl>
    <w:lvl w:ilvl="4" w:tplc="955424DC" w:tentative="1">
      <w:start w:val="1"/>
      <w:numFmt w:val="bullet"/>
      <w:lvlText w:val="•"/>
      <w:lvlJc w:val="left"/>
      <w:pPr>
        <w:tabs>
          <w:tab w:val="num" w:pos="3600"/>
        </w:tabs>
        <w:ind w:left="3600" w:hanging="360"/>
      </w:pPr>
      <w:rPr>
        <w:rFonts w:hint="default" w:ascii="Arial" w:hAnsi="Arial"/>
      </w:rPr>
    </w:lvl>
    <w:lvl w:ilvl="5" w:tplc="553C34F2" w:tentative="1">
      <w:start w:val="1"/>
      <w:numFmt w:val="bullet"/>
      <w:lvlText w:val="•"/>
      <w:lvlJc w:val="left"/>
      <w:pPr>
        <w:tabs>
          <w:tab w:val="num" w:pos="4320"/>
        </w:tabs>
        <w:ind w:left="4320" w:hanging="360"/>
      </w:pPr>
      <w:rPr>
        <w:rFonts w:hint="default" w:ascii="Arial" w:hAnsi="Arial"/>
      </w:rPr>
    </w:lvl>
    <w:lvl w:ilvl="6" w:tplc="AE22E678" w:tentative="1">
      <w:start w:val="1"/>
      <w:numFmt w:val="bullet"/>
      <w:lvlText w:val="•"/>
      <w:lvlJc w:val="left"/>
      <w:pPr>
        <w:tabs>
          <w:tab w:val="num" w:pos="5040"/>
        </w:tabs>
        <w:ind w:left="5040" w:hanging="360"/>
      </w:pPr>
      <w:rPr>
        <w:rFonts w:hint="default" w:ascii="Arial" w:hAnsi="Arial"/>
      </w:rPr>
    </w:lvl>
    <w:lvl w:ilvl="7" w:tplc="2F00977A" w:tentative="1">
      <w:start w:val="1"/>
      <w:numFmt w:val="bullet"/>
      <w:lvlText w:val="•"/>
      <w:lvlJc w:val="left"/>
      <w:pPr>
        <w:tabs>
          <w:tab w:val="num" w:pos="5760"/>
        </w:tabs>
        <w:ind w:left="5760" w:hanging="360"/>
      </w:pPr>
      <w:rPr>
        <w:rFonts w:hint="default" w:ascii="Arial" w:hAnsi="Arial"/>
      </w:rPr>
    </w:lvl>
    <w:lvl w:ilvl="8" w:tplc="CA268E54" w:tentative="1">
      <w:start w:val="1"/>
      <w:numFmt w:val="bullet"/>
      <w:lvlText w:val="•"/>
      <w:lvlJc w:val="left"/>
      <w:pPr>
        <w:tabs>
          <w:tab w:val="num" w:pos="6480"/>
        </w:tabs>
        <w:ind w:left="6480" w:hanging="360"/>
      </w:pPr>
      <w:rPr>
        <w:rFonts w:hint="default" w:ascii="Arial" w:hAnsi="Arial"/>
      </w:rPr>
    </w:lvl>
  </w:abstractNum>
  <w:abstractNum w:abstractNumId="41" w15:restartNumberingAfterBreak="0">
    <w:nsid w:val="75EE79E6"/>
    <w:multiLevelType w:val="hybridMultilevel"/>
    <w:tmpl w:val="743ED456"/>
    <w:lvl w:ilvl="0" w:tplc="6C14C014">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2" w15:restartNumberingAfterBreak="0">
    <w:nsid w:val="770C6B60"/>
    <w:multiLevelType w:val="hybridMultilevel"/>
    <w:tmpl w:val="10DC4DC0"/>
    <w:lvl w:ilvl="0" w:tplc="4DD2FA2E">
      <w:start w:val="1"/>
      <w:numFmt w:val="bullet"/>
      <w:lvlText w:val="•"/>
      <w:lvlJc w:val="left"/>
      <w:pPr>
        <w:tabs>
          <w:tab w:val="num" w:pos="720"/>
        </w:tabs>
        <w:ind w:left="720" w:hanging="360"/>
      </w:pPr>
      <w:rPr>
        <w:rFonts w:hint="default" w:ascii="Arial" w:hAnsi="Arial"/>
      </w:rPr>
    </w:lvl>
    <w:lvl w:ilvl="1" w:tplc="38D22F18" w:tentative="1">
      <w:start w:val="1"/>
      <w:numFmt w:val="bullet"/>
      <w:lvlText w:val="•"/>
      <w:lvlJc w:val="left"/>
      <w:pPr>
        <w:tabs>
          <w:tab w:val="num" w:pos="1440"/>
        </w:tabs>
        <w:ind w:left="1440" w:hanging="360"/>
      </w:pPr>
      <w:rPr>
        <w:rFonts w:hint="default" w:ascii="Arial" w:hAnsi="Arial"/>
      </w:rPr>
    </w:lvl>
    <w:lvl w:ilvl="2" w:tplc="374E1B4C" w:tentative="1">
      <w:start w:val="1"/>
      <w:numFmt w:val="bullet"/>
      <w:lvlText w:val="•"/>
      <w:lvlJc w:val="left"/>
      <w:pPr>
        <w:tabs>
          <w:tab w:val="num" w:pos="2160"/>
        </w:tabs>
        <w:ind w:left="2160" w:hanging="360"/>
      </w:pPr>
      <w:rPr>
        <w:rFonts w:hint="default" w:ascii="Arial" w:hAnsi="Arial"/>
      </w:rPr>
    </w:lvl>
    <w:lvl w:ilvl="3" w:tplc="966405E2" w:tentative="1">
      <w:start w:val="1"/>
      <w:numFmt w:val="bullet"/>
      <w:lvlText w:val="•"/>
      <w:lvlJc w:val="left"/>
      <w:pPr>
        <w:tabs>
          <w:tab w:val="num" w:pos="2880"/>
        </w:tabs>
        <w:ind w:left="2880" w:hanging="360"/>
      </w:pPr>
      <w:rPr>
        <w:rFonts w:hint="default" w:ascii="Arial" w:hAnsi="Arial"/>
      </w:rPr>
    </w:lvl>
    <w:lvl w:ilvl="4" w:tplc="18ACDC56" w:tentative="1">
      <w:start w:val="1"/>
      <w:numFmt w:val="bullet"/>
      <w:lvlText w:val="•"/>
      <w:lvlJc w:val="left"/>
      <w:pPr>
        <w:tabs>
          <w:tab w:val="num" w:pos="3600"/>
        </w:tabs>
        <w:ind w:left="3600" w:hanging="360"/>
      </w:pPr>
      <w:rPr>
        <w:rFonts w:hint="default" w:ascii="Arial" w:hAnsi="Arial"/>
      </w:rPr>
    </w:lvl>
    <w:lvl w:ilvl="5" w:tplc="7760227A" w:tentative="1">
      <w:start w:val="1"/>
      <w:numFmt w:val="bullet"/>
      <w:lvlText w:val="•"/>
      <w:lvlJc w:val="left"/>
      <w:pPr>
        <w:tabs>
          <w:tab w:val="num" w:pos="4320"/>
        </w:tabs>
        <w:ind w:left="4320" w:hanging="360"/>
      </w:pPr>
      <w:rPr>
        <w:rFonts w:hint="default" w:ascii="Arial" w:hAnsi="Arial"/>
      </w:rPr>
    </w:lvl>
    <w:lvl w:ilvl="6" w:tplc="1A685702" w:tentative="1">
      <w:start w:val="1"/>
      <w:numFmt w:val="bullet"/>
      <w:lvlText w:val="•"/>
      <w:lvlJc w:val="left"/>
      <w:pPr>
        <w:tabs>
          <w:tab w:val="num" w:pos="5040"/>
        </w:tabs>
        <w:ind w:left="5040" w:hanging="360"/>
      </w:pPr>
      <w:rPr>
        <w:rFonts w:hint="default" w:ascii="Arial" w:hAnsi="Arial"/>
      </w:rPr>
    </w:lvl>
    <w:lvl w:ilvl="7" w:tplc="641C0786" w:tentative="1">
      <w:start w:val="1"/>
      <w:numFmt w:val="bullet"/>
      <w:lvlText w:val="•"/>
      <w:lvlJc w:val="left"/>
      <w:pPr>
        <w:tabs>
          <w:tab w:val="num" w:pos="5760"/>
        </w:tabs>
        <w:ind w:left="5760" w:hanging="360"/>
      </w:pPr>
      <w:rPr>
        <w:rFonts w:hint="default" w:ascii="Arial" w:hAnsi="Arial"/>
      </w:rPr>
    </w:lvl>
    <w:lvl w:ilvl="8" w:tplc="E8488E0C" w:tentative="1">
      <w:start w:val="1"/>
      <w:numFmt w:val="bullet"/>
      <w:lvlText w:val="•"/>
      <w:lvlJc w:val="left"/>
      <w:pPr>
        <w:tabs>
          <w:tab w:val="num" w:pos="6480"/>
        </w:tabs>
        <w:ind w:left="6480" w:hanging="360"/>
      </w:pPr>
      <w:rPr>
        <w:rFonts w:hint="default" w:ascii="Arial" w:hAnsi="Arial"/>
      </w:rPr>
    </w:lvl>
  </w:abstractNum>
  <w:abstractNum w:abstractNumId="43" w15:restartNumberingAfterBreak="0">
    <w:nsid w:val="78F75C82"/>
    <w:multiLevelType w:val="hybridMultilevel"/>
    <w:tmpl w:val="4A1C849A"/>
    <w:lvl w:ilvl="0" w:tplc="9F0ADA88">
      <w:start w:val="1"/>
      <w:numFmt w:val="bullet"/>
      <w:lvlText w:val="•"/>
      <w:lvlJc w:val="left"/>
      <w:pPr>
        <w:tabs>
          <w:tab w:val="num" w:pos="720"/>
        </w:tabs>
        <w:ind w:left="720" w:hanging="360"/>
      </w:pPr>
      <w:rPr>
        <w:rFonts w:hint="default" w:ascii="Arial" w:hAnsi="Arial"/>
      </w:rPr>
    </w:lvl>
    <w:lvl w:ilvl="1" w:tplc="374848AA" w:tentative="1">
      <w:start w:val="1"/>
      <w:numFmt w:val="bullet"/>
      <w:lvlText w:val="•"/>
      <w:lvlJc w:val="left"/>
      <w:pPr>
        <w:tabs>
          <w:tab w:val="num" w:pos="1440"/>
        </w:tabs>
        <w:ind w:left="1440" w:hanging="360"/>
      </w:pPr>
      <w:rPr>
        <w:rFonts w:hint="default" w:ascii="Arial" w:hAnsi="Arial"/>
      </w:rPr>
    </w:lvl>
    <w:lvl w:ilvl="2" w:tplc="1DCC6E34" w:tentative="1">
      <w:start w:val="1"/>
      <w:numFmt w:val="bullet"/>
      <w:lvlText w:val="•"/>
      <w:lvlJc w:val="left"/>
      <w:pPr>
        <w:tabs>
          <w:tab w:val="num" w:pos="2160"/>
        </w:tabs>
        <w:ind w:left="2160" w:hanging="360"/>
      </w:pPr>
      <w:rPr>
        <w:rFonts w:hint="default" w:ascii="Arial" w:hAnsi="Arial"/>
      </w:rPr>
    </w:lvl>
    <w:lvl w:ilvl="3" w:tplc="41D4E5A6" w:tentative="1">
      <w:start w:val="1"/>
      <w:numFmt w:val="bullet"/>
      <w:lvlText w:val="•"/>
      <w:lvlJc w:val="left"/>
      <w:pPr>
        <w:tabs>
          <w:tab w:val="num" w:pos="2880"/>
        </w:tabs>
        <w:ind w:left="2880" w:hanging="360"/>
      </w:pPr>
      <w:rPr>
        <w:rFonts w:hint="default" w:ascii="Arial" w:hAnsi="Arial"/>
      </w:rPr>
    </w:lvl>
    <w:lvl w:ilvl="4" w:tplc="B574C18C" w:tentative="1">
      <w:start w:val="1"/>
      <w:numFmt w:val="bullet"/>
      <w:lvlText w:val="•"/>
      <w:lvlJc w:val="left"/>
      <w:pPr>
        <w:tabs>
          <w:tab w:val="num" w:pos="3600"/>
        </w:tabs>
        <w:ind w:left="3600" w:hanging="360"/>
      </w:pPr>
      <w:rPr>
        <w:rFonts w:hint="default" w:ascii="Arial" w:hAnsi="Arial"/>
      </w:rPr>
    </w:lvl>
    <w:lvl w:ilvl="5" w:tplc="C2B67A66" w:tentative="1">
      <w:start w:val="1"/>
      <w:numFmt w:val="bullet"/>
      <w:lvlText w:val="•"/>
      <w:lvlJc w:val="left"/>
      <w:pPr>
        <w:tabs>
          <w:tab w:val="num" w:pos="4320"/>
        </w:tabs>
        <w:ind w:left="4320" w:hanging="360"/>
      </w:pPr>
      <w:rPr>
        <w:rFonts w:hint="default" w:ascii="Arial" w:hAnsi="Arial"/>
      </w:rPr>
    </w:lvl>
    <w:lvl w:ilvl="6" w:tplc="F6C48536" w:tentative="1">
      <w:start w:val="1"/>
      <w:numFmt w:val="bullet"/>
      <w:lvlText w:val="•"/>
      <w:lvlJc w:val="left"/>
      <w:pPr>
        <w:tabs>
          <w:tab w:val="num" w:pos="5040"/>
        </w:tabs>
        <w:ind w:left="5040" w:hanging="360"/>
      </w:pPr>
      <w:rPr>
        <w:rFonts w:hint="default" w:ascii="Arial" w:hAnsi="Arial"/>
      </w:rPr>
    </w:lvl>
    <w:lvl w:ilvl="7" w:tplc="FFB0BEC4" w:tentative="1">
      <w:start w:val="1"/>
      <w:numFmt w:val="bullet"/>
      <w:lvlText w:val="•"/>
      <w:lvlJc w:val="left"/>
      <w:pPr>
        <w:tabs>
          <w:tab w:val="num" w:pos="5760"/>
        </w:tabs>
        <w:ind w:left="5760" w:hanging="360"/>
      </w:pPr>
      <w:rPr>
        <w:rFonts w:hint="default" w:ascii="Arial" w:hAnsi="Arial"/>
      </w:rPr>
    </w:lvl>
    <w:lvl w:ilvl="8" w:tplc="EBE8AAF6" w:tentative="1">
      <w:start w:val="1"/>
      <w:numFmt w:val="bullet"/>
      <w:lvlText w:val="•"/>
      <w:lvlJc w:val="left"/>
      <w:pPr>
        <w:tabs>
          <w:tab w:val="num" w:pos="6480"/>
        </w:tabs>
        <w:ind w:left="6480" w:hanging="360"/>
      </w:pPr>
      <w:rPr>
        <w:rFonts w:hint="default" w:ascii="Arial" w:hAnsi="Arial"/>
      </w:rPr>
    </w:lvl>
  </w:abstractNum>
  <w:abstractNum w:abstractNumId="44" w15:restartNumberingAfterBreak="0">
    <w:nsid w:val="796F779D"/>
    <w:multiLevelType w:val="hybridMultilevel"/>
    <w:tmpl w:val="A5E836DE"/>
    <w:lvl w:ilvl="0" w:tplc="04130001">
      <w:start w:val="1"/>
      <w:numFmt w:val="bullet"/>
      <w:lvlText w:val=""/>
      <w:lvlJc w:val="left"/>
      <w:pPr>
        <w:tabs>
          <w:tab w:val="num" w:pos="720"/>
        </w:tabs>
        <w:ind w:left="720" w:hanging="360"/>
      </w:pPr>
      <w:rPr>
        <w:rFonts w:hint="default" w:ascii="Symbol" w:hAnsi="Symbol"/>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5" w15:restartNumberingAfterBreak="0">
    <w:nsid w:val="79840966"/>
    <w:multiLevelType w:val="hybridMultilevel"/>
    <w:tmpl w:val="8DEC1E16"/>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46" w15:restartNumberingAfterBreak="0">
    <w:nsid w:val="7ADF0AA0"/>
    <w:multiLevelType w:val="hybridMultilevel"/>
    <w:tmpl w:val="8D1E3D90"/>
    <w:lvl w:ilvl="0" w:tplc="EEAE4D8C">
      <w:start w:val="3"/>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7" w15:restartNumberingAfterBreak="0">
    <w:nsid w:val="7C0C23D4"/>
    <w:multiLevelType w:val="multilevel"/>
    <w:tmpl w:val="10CCE1CE"/>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7F2040ED"/>
    <w:multiLevelType w:val="hybridMultilevel"/>
    <w:tmpl w:val="1CA43038"/>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997487293">
    <w:abstractNumId w:val="47"/>
  </w:num>
  <w:num w:numId="2" w16cid:durableId="33233257">
    <w:abstractNumId w:val="4"/>
  </w:num>
  <w:num w:numId="3" w16cid:durableId="1883208378">
    <w:abstractNumId w:val="45"/>
  </w:num>
  <w:num w:numId="4" w16cid:durableId="511140040">
    <w:abstractNumId w:val="20"/>
  </w:num>
  <w:num w:numId="5" w16cid:durableId="387919021">
    <w:abstractNumId w:val="26"/>
  </w:num>
  <w:num w:numId="6" w16cid:durableId="1282222975">
    <w:abstractNumId w:val="41"/>
  </w:num>
  <w:num w:numId="7" w16cid:durableId="925965303">
    <w:abstractNumId w:val="13"/>
  </w:num>
  <w:num w:numId="8" w16cid:durableId="459422665">
    <w:abstractNumId w:val="37"/>
  </w:num>
  <w:num w:numId="9" w16cid:durableId="613904912">
    <w:abstractNumId w:val="10"/>
  </w:num>
  <w:num w:numId="10" w16cid:durableId="1305938020">
    <w:abstractNumId w:val="31"/>
  </w:num>
  <w:num w:numId="11" w16cid:durableId="1451316010">
    <w:abstractNumId w:val="36"/>
  </w:num>
  <w:num w:numId="12" w16cid:durableId="1261983687">
    <w:abstractNumId w:val="42"/>
  </w:num>
  <w:num w:numId="13" w16cid:durableId="465897853">
    <w:abstractNumId w:val="12"/>
  </w:num>
  <w:num w:numId="14" w16cid:durableId="1188718164">
    <w:abstractNumId w:val="22"/>
  </w:num>
  <w:num w:numId="15" w16cid:durableId="476654581">
    <w:abstractNumId w:val="8"/>
  </w:num>
  <w:num w:numId="16" w16cid:durableId="2088770472">
    <w:abstractNumId w:val="19"/>
  </w:num>
  <w:num w:numId="17" w16cid:durableId="1263226964">
    <w:abstractNumId w:val="33"/>
  </w:num>
  <w:num w:numId="18" w16cid:durableId="1488328680">
    <w:abstractNumId w:val="23"/>
  </w:num>
  <w:num w:numId="19" w16cid:durableId="1754083700">
    <w:abstractNumId w:val="1"/>
  </w:num>
  <w:num w:numId="20" w16cid:durableId="34431238">
    <w:abstractNumId w:val="24"/>
  </w:num>
  <w:num w:numId="21" w16cid:durableId="1442073047">
    <w:abstractNumId w:val="46"/>
  </w:num>
  <w:num w:numId="22" w16cid:durableId="117914171">
    <w:abstractNumId w:val="9"/>
  </w:num>
  <w:num w:numId="23" w16cid:durableId="1367291728">
    <w:abstractNumId w:val="16"/>
  </w:num>
  <w:num w:numId="24" w16cid:durableId="1602489092">
    <w:abstractNumId w:val="0"/>
  </w:num>
  <w:num w:numId="25" w16cid:durableId="766729932">
    <w:abstractNumId w:val="21"/>
  </w:num>
  <w:num w:numId="26" w16cid:durableId="83453887">
    <w:abstractNumId w:val="43"/>
  </w:num>
  <w:num w:numId="27" w16cid:durableId="1290938068">
    <w:abstractNumId w:val="38"/>
  </w:num>
  <w:num w:numId="28" w16cid:durableId="293561806">
    <w:abstractNumId w:val="7"/>
  </w:num>
  <w:num w:numId="29" w16cid:durableId="730691329">
    <w:abstractNumId w:val="11"/>
  </w:num>
  <w:num w:numId="30" w16cid:durableId="1371763293">
    <w:abstractNumId w:val="39"/>
  </w:num>
  <w:num w:numId="31" w16cid:durableId="376470221">
    <w:abstractNumId w:val="30"/>
  </w:num>
  <w:num w:numId="32" w16cid:durableId="1031538877">
    <w:abstractNumId w:val="5"/>
  </w:num>
  <w:num w:numId="33" w16cid:durableId="2001343681">
    <w:abstractNumId w:val="6"/>
  </w:num>
  <w:num w:numId="34" w16cid:durableId="314258954">
    <w:abstractNumId w:val="32"/>
  </w:num>
  <w:num w:numId="35" w16cid:durableId="640306823">
    <w:abstractNumId w:val="44"/>
  </w:num>
  <w:num w:numId="36" w16cid:durableId="401684766">
    <w:abstractNumId w:val="17"/>
  </w:num>
  <w:num w:numId="37" w16cid:durableId="728964199">
    <w:abstractNumId w:val="34"/>
  </w:num>
  <w:num w:numId="38" w16cid:durableId="28995880">
    <w:abstractNumId w:val="35"/>
  </w:num>
  <w:num w:numId="39" w16cid:durableId="989602595">
    <w:abstractNumId w:val="18"/>
  </w:num>
  <w:num w:numId="40" w16cid:durableId="190339289">
    <w:abstractNumId w:val="25"/>
  </w:num>
  <w:num w:numId="41" w16cid:durableId="1947227021">
    <w:abstractNumId w:val="28"/>
  </w:num>
  <w:num w:numId="42" w16cid:durableId="745803924">
    <w:abstractNumId w:val="15"/>
  </w:num>
  <w:num w:numId="43" w16cid:durableId="65883500">
    <w:abstractNumId w:val="48"/>
  </w:num>
  <w:num w:numId="44" w16cid:durableId="1024483150">
    <w:abstractNumId w:val="3"/>
  </w:num>
  <w:num w:numId="45" w16cid:durableId="2021620387">
    <w:abstractNumId w:val="14"/>
  </w:num>
  <w:num w:numId="46" w16cid:durableId="1604457429">
    <w:abstractNumId w:val="27"/>
  </w:num>
  <w:num w:numId="47" w16cid:durableId="1671710084">
    <w:abstractNumId w:val="40"/>
  </w:num>
  <w:num w:numId="48" w16cid:durableId="436028758">
    <w:abstractNumId w:val="29"/>
  </w:num>
  <w:num w:numId="49" w16cid:durableId="1670674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BC6"/>
    <w:rsid w:val="000001D6"/>
    <w:rsid w:val="0000022F"/>
    <w:rsid w:val="00000E5B"/>
    <w:rsid w:val="00000FA5"/>
    <w:rsid w:val="00001C21"/>
    <w:rsid w:val="00001E49"/>
    <w:rsid w:val="000023B4"/>
    <w:rsid w:val="000033B0"/>
    <w:rsid w:val="000039CD"/>
    <w:rsid w:val="00003E56"/>
    <w:rsid w:val="00004A1D"/>
    <w:rsid w:val="00004B48"/>
    <w:rsid w:val="00005120"/>
    <w:rsid w:val="00005137"/>
    <w:rsid w:val="00006288"/>
    <w:rsid w:val="00006499"/>
    <w:rsid w:val="00006540"/>
    <w:rsid w:val="00006954"/>
    <w:rsid w:val="00006D3C"/>
    <w:rsid w:val="00006F27"/>
    <w:rsid w:val="00007299"/>
    <w:rsid w:val="00007922"/>
    <w:rsid w:val="0000792E"/>
    <w:rsid w:val="00007984"/>
    <w:rsid w:val="000100D5"/>
    <w:rsid w:val="000101B4"/>
    <w:rsid w:val="000115EC"/>
    <w:rsid w:val="00011847"/>
    <w:rsid w:val="00011A4D"/>
    <w:rsid w:val="00013C7C"/>
    <w:rsid w:val="00014261"/>
    <w:rsid w:val="000147A7"/>
    <w:rsid w:val="00014900"/>
    <w:rsid w:val="00014CEB"/>
    <w:rsid w:val="000150CE"/>
    <w:rsid w:val="000162D4"/>
    <w:rsid w:val="000163C0"/>
    <w:rsid w:val="00016D5C"/>
    <w:rsid w:val="00017B8B"/>
    <w:rsid w:val="000208F1"/>
    <w:rsid w:val="00021485"/>
    <w:rsid w:val="00022658"/>
    <w:rsid w:val="00022AFF"/>
    <w:rsid w:val="00022FD6"/>
    <w:rsid w:val="00023530"/>
    <w:rsid w:val="00023F83"/>
    <w:rsid w:val="000247A0"/>
    <w:rsid w:val="00025BFF"/>
    <w:rsid w:val="000272AD"/>
    <w:rsid w:val="000275F2"/>
    <w:rsid w:val="00027D04"/>
    <w:rsid w:val="00027D68"/>
    <w:rsid w:val="000303E6"/>
    <w:rsid w:val="000323DA"/>
    <w:rsid w:val="00033ADC"/>
    <w:rsid w:val="00034286"/>
    <w:rsid w:val="00034D44"/>
    <w:rsid w:val="00035133"/>
    <w:rsid w:val="000351BB"/>
    <w:rsid w:val="00035DBE"/>
    <w:rsid w:val="000362FB"/>
    <w:rsid w:val="00036404"/>
    <w:rsid w:val="00036749"/>
    <w:rsid w:val="000375D2"/>
    <w:rsid w:val="00037BEC"/>
    <w:rsid w:val="0004088C"/>
    <w:rsid w:val="00041594"/>
    <w:rsid w:val="000420E2"/>
    <w:rsid w:val="00042334"/>
    <w:rsid w:val="00042559"/>
    <w:rsid w:val="00042906"/>
    <w:rsid w:val="00042BFE"/>
    <w:rsid w:val="00042FD8"/>
    <w:rsid w:val="00043853"/>
    <w:rsid w:val="000446F8"/>
    <w:rsid w:val="0004524F"/>
    <w:rsid w:val="000459BD"/>
    <w:rsid w:val="000459D5"/>
    <w:rsid w:val="00046688"/>
    <w:rsid w:val="00047B47"/>
    <w:rsid w:val="00051CD5"/>
    <w:rsid w:val="000524A6"/>
    <w:rsid w:val="00052DAD"/>
    <w:rsid w:val="0005358F"/>
    <w:rsid w:val="00053E31"/>
    <w:rsid w:val="00054725"/>
    <w:rsid w:val="000554CA"/>
    <w:rsid w:val="000566EE"/>
    <w:rsid w:val="0005688A"/>
    <w:rsid w:val="00057214"/>
    <w:rsid w:val="00057DF3"/>
    <w:rsid w:val="00060A21"/>
    <w:rsid w:val="0006160D"/>
    <w:rsid w:val="00062ECE"/>
    <w:rsid w:val="00063409"/>
    <w:rsid w:val="00065695"/>
    <w:rsid w:val="00065820"/>
    <w:rsid w:val="00066131"/>
    <w:rsid w:val="00066951"/>
    <w:rsid w:val="00066D7D"/>
    <w:rsid w:val="000672FF"/>
    <w:rsid w:val="00067732"/>
    <w:rsid w:val="00067B48"/>
    <w:rsid w:val="000709CC"/>
    <w:rsid w:val="00070B45"/>
    <w:rsid w:val="000727B1"/>
    <w:rsid w:val="000731CC"/>
    <w:rsid w:val="00074702"/>
    <w:rsid w:val="00075D7D"/>
    <w:rsid w:val="00077219"/>
    <w:rsid w:val="000808BE"/>
    <w:rsid w:val="00080B4B"/>
    <w:rsid w:val="0008138A"/>
    <w:rsid w:val="00081707"/>
    <w:rsid w:val="00081CF6"/>
    <w:rsid w:val="00081D21"/>
    <w:rsid w:val="00081FEB"/>
    <w:rsid w:val="00082815"/>
    <w:rsid w:val="00083214"/>
    <w:rsid w:val="00083732"/>
    <w:rsid w:val="00084A86"/>
    <w:rsid w:val="000854C1"/>
    <w:rsid w:val="00085565"/>
    <w:rsid w:val="00086301"/>
    <w:rsid w:val="000864AC"/>
    <w:rsid w:val="0009083F"/>
    <w:rsid w:val="00090931"/>
    <w:rsid w:val="00090CBE"/>
    <w:rsid w:val="00090F66"/>
    <w:rsid w:val="00091661"/>
    <w:rsid w:val="000921C0"/>
    <w:rsid w:val="00092409"/>
    <w:rsid w:val="000929BF"/>
    <w:rsid w:val="000937FE"/>
    <w:rsid w:val="00094232"/>
    <w:rsid w:val="00094766"/>
    <w:rsid w:val="00094BCC"/>
    <w:rsid w:val="0009514A"/>
    <w:rsid w:val="00095A57"/>
    <w:rsid w:val="000961E3"/>
    <w:rsid w:val="000962A0"/>
    <w:rsid w:val="000962DD"/>
    <w:rsid w:val="00096696"/>
    <w:rsid w:val="00096E39"/>
    <w:rsid w:val="000975C4"/>
    <w:rsid w:val="00097C50"/>
    <w:rsid w:val="00097DC0"/>
    <w:rsid w:val="000A057D"/>
    <w:rsid w:val="000A0955"/>
    <w:rsid w:val="000A0E26"/>
    <w:rsid w:val="000A159F"/>
    <w:rsid w:val="000A15E6"/>
    <w:rsid w:val="000A18FD"/>
    <w:rsid w:val="000A1995"/>
    <w:rsid w:val="000A27C7"/>
    <w:rsid w:val="000A4D06"/>
    <w:rsid w:val="000A6E29"/>
    <w:rsid w:val="000A6E9F"/>
    <w:rsid w:val="000A6FB7"/>
    <w:rsid w:val="000A7086"/>
    <w:rsid w:val="000A7511"/>
    <w:rsid w:val="000A7D8D"/>
    <w:rsid w:val="000B0167"/>
    <w:rsid w:val="000B018B"/>
    <w:rsid w:val="000B04D5"/>
    <w:rsid w:val="000B23D3"/>
    <w:rsid w:val="000B2778"/>
    <w:rsid w:val="000B2FE0"/>
    <w:rsid w:val="000B31B5"/>
    <w:rsid w:val="000B329B"/>
    <w:rsid w:val="000B368E"/>
    <w:rsid w:val="000B38B3"/>
    <w:rsid w:val="000B4022"/>
    <w:rsid w:val="000B4B8F"/>
    <w:rsid w:val="000B53B9"/>
    <w:rsid w:val="000B5D6C"/>
    <w:rsid w:val="000B72F5"/>
    <w:rsid w:val="000C006A"/>
    <w:rsid w:val="000C0415"/>
    <w:rsid w:val="000C126C"/>
    <w:rsid w:val="000C2359"/>
    <w:rsid w:val="000C26AE"/>
    <w:rsid w:val="000C29A5"/>
    <w:rsid w:val="000C4550"/>
    <w:rsid w:val="000C4FD7"/>
    <w:rsid w:val="000C5B36"/>
    <w:rsid w:val="000C5EBA"/>
    <w:rsid w:val="000C5F7E"/>
    <w:rsid w:val="000C7AD6"/>
    <w:rsid w:val="000C7C44"/>
    <w:rsid w:val="000D0335"/>
    <w:rsid w:val="000D0CEE"/>
    <w:rsid w:val="000D1407"/>
    <w:rsid w:val="000D1B56"/>
    <w:rsid w:val="000D204D"/>
    <w:rsid w:val="000D3DCD"/>
    <w:rsid w:val="000D44A7"/>
    <w:rsid w:val="000D47C8"/>
    <w:rsid w:val="000D4874"/>
    <w:rsid w:val="000D4F8C"/>
    <w:rsid w:val="000D51A2"/>
    <w:rsid w:val="000D5DC5"/>
    <w:rsid w:val="000D66DD"/>
    <w:rsid w:val="000D736B"/>
    <w:rsid w:val="000D7B95"/>
    <w:rsid w:val="000D7E9B"/>
    <w:rsid w:val="000E00EF"/>
    <w:rsid w:val="000E18DF"/>
    <w:rsid w:val="000E1B60"/>
    <w:rsid w:val="000E2B21"/>
    <w:rsid w:val="000E2DF2"/>
    <w:rsid w:val="000E3626"/>
    <w:rsid w:val="000E362F"/>
    <w:rsid w:val="000E3772"/>
    <w:rsid w:val="000E501B"/>
    <w:rsid w:val="000E5537"/>
    <w:rsid w:val="000E564D"/>
    <w:rsid w:val="000E5C65"/>
    <w:rsid w:val="000E7D2A"/>
    <w:rsid w:val="000F0988"/>
    <w:rsid w:val="000F0D11"/>
    <w:rsid w:val="000F1523"/>
    <w:rsid w:val="000F2353"/>
    <w:rsid w:val="000F2E54"/>
    <w:rsid w:val="000F3B4C"/>
    <w:rsid w:val="000F3D46"/>
    <w:rsid w:val="000F47C7"/>
    <w:rsid w:val="000F5449"/>
    <w:rsid w:val="000F629F"/>
    <w:rsid w:val="000F69F3"/>
    <w:rsid w:val="000F75B1"/>
    <w:rsid w:val="00100824"/>
    <w:rsid w:val="00100B3B"/>
    <w:rsid w:val="001014F3"/>
    <w:rsid w:val="001015BC"/>
    <w:rsid w:val="00101EB4"/>
    <w:rsid w:val="001022C1"/>
    <w:rsid w:val="00102CAE"/>
    <w:rsid w:val="00103AD0"/>
    <w:rsid w:val="00103CAD"/>
    <w:rsid w:val="001044B1"/>
    <w:rsid w:val="001047E3"/>
    <w:rsid w:val="00104EDB"/>
    <w:rsid w:val="001051FA"/>
    <w:rsid w:val="001052C8"/>
    <w:rsid w:val="001057A0"/>
    <w:rsid w:val="00105910"/>
    <w:rsid w:val="00105A1A"/>
    <w:rsid w:val="00105CF0"/>
    <w:rsid w:val="00106357"/>
    <w:rsid w:val="00106822"/>
    <w:rsid w:val="00106E3F"/>
    <w:rsid w:val="00106EB4"/>
    <w:rsid w:val="00107653"/>
    <w:rsid w:val="00107FC4"/>
    <w:rsid w:val="001107DE"/>
    <w:rsid w:val="00110B9B"/>
    <w:rsid w:val="00111722"/>
    <w:rsid w:val="0011227E"/>
    <w:rsid w:val="0011235B"/>
    <w:rsid w:val="00112EB7"/>
    <w:rsid w:val="00113767"/>
    <w:rsid w:val="001138AC"/>
    <w:rsid w:val="00113DF3"/>
    <w:rsid w:val="00113E9F"/>
    <w:rsid w:val="001140BD"/>
    <w:rsid w:val="00115012"/>
    <w:rsid w:val="00115438"/>
    <w:rsid w:val="00115C4E"/>
    <w:rsid w:val="00115DD8"/>
    <w:rsid w:val="0012122D"/>
    <w:rsid w:val="00121779"/>
    <w:rsid w:val="0012331D"/>
    <w:rsid w:val="001246AF"/>
    <w:rsid w:val="00125DA8"/>
    <w:rsid w:val="00125DDB"/>
    <w:rsid w:val="00126E52"/>
    <w:rsid w:val="00126FCC"/>
    <w:rsid w:val="0012789F"/>
    <w:rsid w:val="0013051B"/>
    <w:rsid w:val="001305BC"/>
    <w:rsid w:val="00131AB7"/>
    <w:rsid w:val="00131B22"/>
    <w:rsid w:val="001321CE"/>
    <w:rsid w:val="00132E06"/>
    <w:rsid w:val="00132FA3"/>
    <w:rsid w:val="001335D3"/>
    <w:rsid w:val="00133624"/>
    <w:rsid w:val="001338E5"/>
    <w:rsid w:val="00135172"/>
    <w:rsid w:val="00135414"/>
    <w:rsid w:val="00135807"/>
    <w:rsid w:val="00135C05"/>
    <w:rsid w:val="0013699B"/>
    <w:rsid w:val="00136CDC"/>
    <w:rsid w:val="00140100"/>
    <w:rsid w:val="001402FE"/>
    <w:rsid w:val="00140457"/>
    <w:rsid w:val="00140808"/>
    <w:rsid w:val="001408A6"/>
    <w:rsid w:val="0014099E"/>
    <w:rsid w:val="001413E4"/>
    <w:rsid w:val="001414ED"/>
    <w:rsid w:val="00142287"/>
    <w:rsid w:val="0014336A"/>
    <w:rsid w:val="00143C2F"/>
    <w:rsid w:val="00144311"/>
    <w:rsid w:val="001446E0"/>
    <w:rsid w:val="00145133"/>
    <w:rsid w:val="0014590C"/>
    <w:rsid w:val="001465C5"/>
    <w:rsid w:val="00146F26"/>
    <w:rsid w:val="001470B8"/>
    <w:rsid w:val="00147830"/>
    <w:rsid w:val="00147A7F"/>
    <w:rsid w:val="001501AE"/>
    <w:rsid w:val="00150404"/>
    <w:rsid w:val="0015080C"/>
    <w:rsid w:val="00150ECF"/>
    <w:rsid w:val="00151056"/>
    <w:rsid w:val="00152B21"/>
    <w:rsid w:val="00154B25"/>
    <w:rsid w:val="00154D8C"/>
    <w:rsid w:val="00154FA2"/>
    <w:rsid w:val="001556B9"/>
    <w:rsid w:val="001556D5"/>
    <w:rsid w:val="00155DDF"/>
    <w:rsid w:val="001562E4"/>
    <w:rsid w:val="00161095"/>
    <w:rsid w:val="00161227"/>
    <w:rsid w:val="0016128D"/>
    <w:rsid w:val="001612D8"/>
    <w:rsid w:val="0016137A"/>
    <w:rsid w:val="0016166D"/>
    <w:rsid w:val="001618AB"/>
    <w:rsid w:val="00162015"/>
    <w:rsid w:val="001633DF"/>
    <w:rsid w:val="00163B56"/>
    <w:rsid w:val="001641CE"/>
    <w:rsid w:val="001645BE"/>
    <w:rsid w:val="00164826"/>
    <w:rsid w:val="001652BD"/>
    <w:rsid w:val="00166163"/>
    <w:rsid w:val="001668FF"/>
    <w:rsid w:val="00166CC0"/>
    <w:rsid w:val="00167AFB"/>
    <w:rsid w:val="00167FB3"/>
    <w:rsid w:val="001706C8"/>
    <w:rsid w:val="001709F5"/>
    <w:rsid w:val="00171E59"/>
    <w:rsid w:val="00174716"/>
    <w:rsid w:val="001748C6"/>
    <w:rsid w:val="00174982"/>
    <w:rsid w:val="001755D1"/>
    <w:rsid w:val="00175775"/>
    <w:rsid w:val="00176DDD"/>
    <w:rsid w:val="00177019"/>
    <w:rsid w:val="00177655"/>
    <w:rsid w:val="0018075A"/>
    <w:rsid w:val="00180820"/>
    <w:rsid w:val="001810AA"/>
    <w:rsid w:val="001830AB"/>
    <w:rsid w:val="00183726"/>
    <w:rsid w:val="0018388E"/>
    <w:rsid w:val="00183C61"/>
    <w:rsid w:val="0018432F"/>
    <w:rsid w:val="001846B0"/>
    <w:rsid w:val="00186098"/>
    <w:rsid w:val="00186638"/>
    <w:rsid w:val="0018690B"/>
    <w:rsid w:val="001869AD"/>
    <w:rsid w:val="0018782B"/>
    <w:rsid w:val="00187904"/>
    <w:rsid w:val="00187AAB"/>
    <w:rsid w:val="00191003"/>
    <w:rsid w:val="0019136A"/>
    <w:rsid w:val="00193537"/>
    <w:rsid w:val="00193721"/>
    <w:rsid w:val="0019474D"/>
    <w:rsid w:val="00195366"/>
    <w:rsid w:val="001957AF"/>
    <w:rsid w:val="00195826"/>
    <w:rsid w:val="00195E9C"/>
    <w:rsid w:val="00196026"/>
    <w:rsid w:val="00196CB1"/>
    <w:rsid w:val="00196F5E"/>
    <w:rsid w:val="001A1221"/>
    <w:rsid w:val="001A126F"/>
    <w:rsid w:val="001A18C7"/>
    <w:rsid w:val="001A2F13"/>
    <w:rsid w:val="001A34BA"/>
    <w:rsid w:val="001A3DB9"/>
    <w:rsid w:val="001A438A"/>
    <w:rsid w:val="001A457E"/>
    <w:rsid w:val="001A4BA1"/>
    <w:rsid w:val="001A5F2F"/>
    <w:rsid w:val="001A7199"/>
    <w:rsid w:val="001A7F3D"/>
    <w:rsid w:val="001B0249"/>
    <w:rsid w:val="001B1588"/>
    <w:rsid w:val="001B1BBB"/>
    <w:rsid w:val="001B25BB"/>
    <w:rsid w:val="001B26C6"/>
    <w:rsid w:val="001B312F"/>
    <w:rsid w:val="001B35D6"/>
    <w:rsid w:val="001B41F8"/>
    <w:rsid w:val="001B42F6"/>
    <w:rsid w:val="001B440B"/>
    <w:rsid w:val="001B4A3B"/>
    <w:rsid w:val="001B509B"/>
    <w:rsid w:val="001B6239"/>
    <w:rsid w:val="001B6A7F"/>
    <w:rsid w:val="001B766A"/>
    <w:rsid w:val="001C00BA"/>
    <w:rsid w:val="001C024A"/>
    <w:rsid w:val="001C222F"/>
    <w:rsid w:val="001C3510"/>
    <w:rsid w:val="001C3B1E"/>
    <w:rsid w:val="001C467A"/>
    <w:rsid w:val="001C467D"/>
    <w:rsid w:val="001C4B14"/>
    <w:rsid w:val="001C5534"/>
    <w:rsid w:val="001C56E0"/>
    <w:rsid w:val="001C57C5"/>
    <w:rsid w:val="001C6583"/>
    <w:rsid w:val="001D01A7"/>
    <w:rsid w:val="001D01BD"/>
    <w:rsid w:val="001D214D"/>
    <w:rsid w:val="001D2ADA"/>
    <w:rsid w:val="001D4043"/>
    <w:rsid w:val="001D4367"/>
    <w:rsid w:val="001D44AA"/>
    <w:rsid w:val="001D459C"/>
    <w:rsid w:val="001D47BD"/>
    <w:rsid w:val="001D4972"/>
    <w:rsid w:val="001D4A86"/>
    <w:rsid w:val="001D4B96"/>
    <w:rsid w:val="001D5A9C"/>
    <w:rsid w:val="001D62FA"/>
    <w:rsid w:val="001D644B"/>
    <w:rsid w:val="001D6C67"/>
    <w:rsid w:val="001D7A4C"/>
    <w:rsid w:val="001E11C4"/>
    <w:rsid w:val="001E1328"/>
    <w:rsid w:val="001E19AB"/>
    <w:rsid w:val="001E2E2F"/>
    <w:rsid w:val="001E43CB"/>
    <w:rsid w:val="001E4B58"/>
    <w:rsid w:val="001E4CD7"/>
    <w:rsid w:val="001E5DF4"/>
    <w:rsid w:val="001E68CB"/>
    <w:rsid w:val="001E6DBC"/>
    <w:rsid w:val="001E764C"/>
    <w:rsid w:val="001E76C6"/>
    <w:rsid w:val="001E77D4"/>
    <w:rsid w:val="001F04F7"/>
    <w:rsid w:val="001F10D6"/>
    <w:rsid w:val="001F162A"/>
    <w:rsid w:val="001F1EAF"/>
    <w:rsid w:val="001F2052"/>
    <w:rsid w:val="001F2B73"/>
    <w:rsid w:val="001F2F83"/>
    <w:rsid w:val="001F2FC2"/>
    <w:rsid w:val="001F3540"/>
    <w:rsid w:val="001F44E4"/>
    <w:rsid w:val="001F4FB6"/>
    <w:rsid w:val="001F54AD"/>
    <w:rsid w:val="001F5A75"/>
    <w:rsid w:val="001F5BF8"/>
    <w:rsid w:val="001F666F"/>
    <w:rsid w:val="001F674C"/>
    <w:rsid w:val="001F6BE8"/>
    <w:rsid w:val="001F7E63"/>
    <w:rsid w:val="00200A70"/>
    <w:rsid w:val="00200FA3"/>
    <w:rsid w:val="002026D0"/>
    <w:rsid w:val="00202F7A"/>
    <w:rsid w:val="002039BC"/>
    <w:rsid w:val="00203FA0"/>
    <w:rsid w:val="00204055"/>
    <w:rsid w:val="0020431D"/>
    <w:rsid w:val="002044C2"/>
    <w:rsid w:val="002046F0"/>
    <w:rsid w:val="00204F23"/>
    <w:rsid w:val="0020500F"/>
    <w:rsid w:val="00205DD0"/>
    <w:rsid w:val="0020619B"/>
    <w:rsid w:val="0020623F"/>
    <w:rsid w:val="002075BB"/>
    <w:rsid w:val="00207B6B"/>
    <w:rsid w:val="00207C98"/>
    <w:rsid w:val="00210E87"/>
    <w:rsid w:val="00210F86"/>
    <w:rsid w:val="0021115B"/>
    <w:rsid w:val="0021183F"/>
    <w:rsid w:val="00211D16"/>
    <w:rsid w:val="00211E95"/>
    <w:rsid w:val="00212428"/>
    <w:rsid w:val="00212F48"/>
    <w:rsid w:val="0021356F"/>
    <w:rsid w:val="00213682"/>
    <w:rsid w:val="002136D4"/>
    <w:rsid w:val="00213CA3"/>
    <w:rsid w:val="00214E30"/>
    <w:rsid w:val="0021511E"/>
    <w:rsid w:val="00216B74"/>
    <w:rsid w:val="00217548"/>
    <w:rsid w:val="00217DCE"/>
    <w:rsid w:val="002207C1"/>
    <w:rsid w:val="00221989"/>
    <w:rsid w:val="00221BBC"/>
    <w:rsid w:val="00222837"/>
    <w:rsid w:val="00222DA4"/>
    <w:rsid w:val="002230C3"/>
    <w:rsid w:val="00223220"/>
    <w:rsid w:val="00224C5E"/>
    <w:rsid w:val="00224EDB"/>
    <w:rsid w:val="00224FA4"/>
    <w:rsid w:val="002260A2"/>
    <w:rsid w:val="002260C0"/>
    <w:rsid w:val="0022659A"/>
    <w:rsid w:val="00226636"/>
    <w:rsid w:val="00226A80"/>
    <w:rsid w:val="002279D7"/>
    <w:rsid w:val="00227C45"/>
    <w:rsid w:val="00231524"/>
    <w:rsid w:val="00231936"/>
    <w:rsid w:val="00232989"/>
    <w:rsid w:val="00232CAF"/>
    <w:rsid w:val="00233076"/>
    <w:rsid w:val="00233CB9"/>
    <w:rsid w:val="0023420D"/>
    <w:rsid w:val="00236C3D"/>
    <w:rsid w:val="0023701D"/>
    <w:rsid w:val="002374F1"/>
    <w:rsid w:val="00240D28"/>
    <w:rsid w:val="002412AB"/>
    <w:rsid w:val="00241BE7"/>
    <w:rsid w:val="00242048"/>
    <w:rsid w:val="00242649"/>
    <w:rsid w:val="002428DE"/>
    <w:rsid w:val="00242F8D"/>
    <w:rsid w:val="00243514"/>
    <w:rsid w:val="0024414F"/>
    <w:rsid w:val="0024468D"/>
    <w:rsid w:val="00244B45"/>
    <w:rsid w:val="002451AD"/>
    <w:rsid w:val="00245736"/>
    <w:rsid w:val="00246342"/>
    <w:rsid w:val="00246AC1"/>
    <w:rsid w:val="0024748D"/>
    <w:rsid w:val="00247B13"/>
    <w:rsid w:val="0025095B"/>
    <w:rsid w:val="00250A4F"/>
    <w:rsid w:val="00250C84"/>
    <w:rsid w:val="00250E41"/>
    <w:rsid w:val="00250FE8"/>
    <w:rsid w:val="00251401"/>
    <w:rsid w:val="00251D6F"/>
    <w:rsid w:val="00251E70"/>
    <w:rsid w:val="002525E0"/>
    <w:rsid w:val="00252775"/>
    <w:rsid w:val="0025353F"/>
    <w:rsid w:val="0025366F"/>
    <w:rsid w:val="002552A4"/>
    <w:rsid w:val="002554DE"/>
    <w:rsid w:val="00255565"/>
    <w:rsid w:val="002562FC"/>
    <w:rsid w:val="00256E3F"/>
    <w:rsid w:val="0025749F"/>
    <w:rsid w:val="00257558"/>
    <w:rsid w:val="00257A2D"/>
    <w:rsid w:val="00257C61"/>
    <w:rsid w:val="00260176"/>
    <w:rsid w:val="00260CAC"/>
    <w:rsid w:val="002610FC"/>
    <w:rsid w:val="00261112"/>
    <w:rsid w:val="00261774"/>
    <w:rsid w:val="00261ABB"/>
    <w:rsid w:val="002624D2"/>
    <w:rsid w:val="00262B6D"/>
    <w:rsid w:val="00262EF6"/>
    <w:rsid w:val="00264CC1"/>
    <w:rsid w:val="00265337"/>
    <w:rsid w:val="00265F14"/>
    <w:rsid w:val="00266391"/>
    <w:rsid w:val="0026766E"/>
    <w:rsid w:val="00270283"/>
    <w:rsid w:val="00270AF0"/>
    <w:rsid w:val="002730F2"/>
    <w:rsid w:val="00273C63"/>
    <w:rsid w:val="00274255"/>
    <w:rsid w:val="00274562"/>
    <w:rsid w:val="0027492E"/>
    <w:rsid w:val="0027595A"/>
    <w:rsid w:val="002765CE"/>
    <w:rsid w:val="00276912"/>
    <w:rsid w:val="00276C38"/>
    <w:rsid w:val="00280B90"/>
    <w:rsid w:val="00281445"/>
    <w:rsid w:val="00282730"/>
    <w:rsid w:val="0028289C"/>
    <w:rsid w:val="002828EE"/>
    <w:rsid w:val="00283953"/>
    <w:rsid w:val="0028416C"/>
    <w:rsid w:val="00284EA6"/>
    <w:rsid w:val="00285494"/>
    <w:rsid w:val="0028585C"/>
    <w:rsid w:val="002859FC"/>
    <w:rsid w:val="00286676"/>
    <w:rsid w:val="00290D4D"/>
    <w:rsid w:val="0029159C"/>
    <w:rsid w:val="00291786"/>
    <w:rsid w:val="00291CA3"/>
    <w:rsid w:val="00292389"/>
    <w:rsid w:val="00292AA5"/>
    <w:rsid w:val="00292C29"/>
    <w:rsid w:val="00294C9C"/>
    <w:rsid w:val="002951D4"/>
    <w:rsid w:val="0029539E"/>
    <w:rsid w:val="0029585F"/>
    <w:rsid w:val="00296D0D"/>
    <w:rsid w:val="002A22DA"/>
    <w:rsid w:val="002A2C48"/>
    <w:rsid w:val="002A31D5"/>
    <w:rsid w:val="002A3C04"/>
    <w:rsid w:val="002A471C"/>
    <w:rsid w:val="002A49EB"/>
    <w:rsid w:val="002A522F"/>
    <w:rsid w:val="002A5297"/>
    <w:rsid w:val="002A5A79"/>
    <w:rsid w:val="002A6589"/>
    <w:rsid w:val="002A65D7"/>
    <w:rsid w:val="002A7D76"/>
    <w:rsid w:val="002A7E3B"/>
    <w:rsid w:val="002B0957"/>
    <w:rsid w:val="002B18FD"/>
    <w:rsid w:val="002B1AA6"/>
    <w:rsid w:val="002B3CA7"/>
    <w:rsid w:val="002B4094"/>
    <w:rsid w:val="002B4118"/>
    <w:rsid w:val="002B4488"/>
    <w:rsid w:val="002B53C5"/>
    <w:rsid w:val="002B55BA"/>
    <w:rsid w:val="002B5BD0"/>
    <w:rsid w:val="002B5F77"/>
    <w:rsid w:val="002B6D08"/>
    <w:rsid w:val="002B7661"/>
    <w:rsid w:val="002B7BF2"/>
    <w:rsid w:val="002C02CA"/>
    <w:rsid w:val="002C0F5D"/>
    <w:rsid w:val="002C2233"/>
    <w:rsid w:val="002C2CE5"/>
    <w:rsid w:val="002C38A1"/>
    <w:rsid w:val="002C39D9"/>
    <w:rsid w:val="002C417C"/>
    <w:rsid w:val="002C4C6F"/>
    <w:rsid w:val="002C55E9"/>
    <w:rsid w:val="002C5F85"/>
    <w:rsid w:val="002C6B5F"/>
    <w:rsid w:val="002D0D3F"/>
    <w:rsid w:val="002D0F92"/>
    <w:rsid w:val="002D129E"/>
    <w:rsid w:val="002D18E5"/>
    <w:rsid w:val="002D2010"/>
    <w:rsid w:val="002D249B"/>
    <w:rsid w:val="002D452B"/>
    <w:rsid w:val="002D4573"/>
    <w:rsid w:val="002D4B8D"/>
    <w:rsid w:val="002D4BA9"/>
    <w:rsid w:val="002D4EF2"/>
    <w:rsid w:val="002D5A5B"/>
    <w:rsid w:val="002D5D4E"/>
    <w:rsid w:val="002D6256"/>
    <w:rsid w:val="002D6E94"/>
    <w:rsid w:val="002D6EDA"/>
    <w:rsid w:val="002D7233"/>
    <w:rsid w:val="002D79AC"/>
    <w:rsid w:val="002D7D75"/>
    <w:rsid w:val="002E1681"/>
    <w:rsid w:val="002E1977"/>
    <w:rsid w:val="002E1D17"/>
    <w:rsid w:val="002E24BC"/>
    <w:rsid w:val="002E2912"/>
    <w:rsid w:val="002E396E"/>
    <w:rsid w:val="002E3DE4"/>
    <w:rsid w:val="002E4D61"/>
    <w:rsid w:val="002E5A45"/>
    <w:rsid w:val="002E6274"/>
    <w:rsid w:val="002E7DE7"/>
    <w:rsid w:val="002E7F4F"/>
    <w:rsid w:val="002F2232"/>
    <w:rsid w:val="002F326B"/>
    <w:rsid w:val="002F3672"/>
    <w:rsid w:val="002F3B13"/>
    <w:rsid w:val="002F4203"/>
    <w:rsid w:val="002F4586"/>
    <w:rsid w:val="002F517F"/>
    <w:rsid w:val="002F552E"/>
    <w:rsid w:val="002F5C83"/>
    <w:rsid w:val="002F6E47"/>
    <w:rsid w:val="002F6FE8"/>
    <w:rsid w:val="00300D58"/>
    <w:rsid w:val="003026DF"/>
    <w:rsid w:val="003028C1"/>
    <w:rsid w:val="00302E73"/>
    <w:rsid w:val="00303281"/>
    <w:rsid w:val="00304067"/>
    <w:rsid w:val="0030411E"/>
    <w:rsid w:val="0030681D"/>
    <w:rsid w:val="00307340"/>
    <w:rsid w:val="003078FF"/>
    <w:rsid w:val="00310499"/>
    <w:rsid w:val="0031108B"/>
    <w:rsid w:val="0031179D"/>
    <w:rsid w:val="003121CD"/>
    <w:rsid w:val="003128C7"/>
    <w:rsid w:val="00312C6E"/>
    <w:rsid w:val="00313F47"/>
    <w:rsid w:val="003142D7"/>
    <w:rsid w:val="003146D4"/>
    <w:rsid w:val="00314987"/>
    <w:rsid w:val="0031498F"/>
    <w:rsid w:val="00314F63"/>
    <w:rsid w:val="00315012"/>
    <w:rsid w:val="00315453"/>
    <w:rsid w:val="00315ED9"/>
    <w:rsid w:val="00315EF5"/>
    <w:rsid w:val="0031653A"/>
    <w:rsid w:val="00316774"/>
    <w:rsid w:val="003168AF"/>
    <w:rsid w:val="00317B25"/>
    <w:rsid w:val="00320995"/>
    <w:rsid w:val="00320FDA"/>
    <w:rsid w:val="00322276"/>
    <w:rsid w:val="00322B2C"/>
    <w:rsid w:val="00323F01"/>
    <w:rsid w:val="00326258"/>
    <w:rsid w:val="0032670E"/>
    <w:rsid w:val="00326F12"/>
    <w:rsid w:val="003270AC"/>
    <w:rsid w:val="0032786E"/>
    <w:rsid w:val="0033050E"/>
    <w:rsid w:val="003326DA"/>
    <w:rsid w:val="00332E4F"/>
    <w:rsid w:val="00333E2F"/>
    <w:rsid w:val="003343E9"/>
    <w:rsid w:val="00334583"/>
    <w:rsid w:val="00335066"/>
    <w:rsid w:val="0033513B"/>
    <w:rsid w:val="003354C2"/>
    <w:rsid w:val="00335E2E"/>
    <w:rsid w:val="003369D0"/>
    <w:rsid w:val="00336C46"/>
    <w:rsid w:val="00337565"/>
    <w:rsid w:val="00337712"/>
    <w:rsid w:val="00337765"/>
    <w:rsid w:val="00340048"/>
    <w:rsid w:val="0034027C"/>
    <w:rsid w:val="003408D8"/>
    <w:rsid w:val="00340E66"/>
    <w:rsid w:val="00341943"/>
    <w:rsid w:val="00341F0E"/>
    <w:rsid w:val="003422B5"/>
    <w:rsid w:val="003429DB"/>
    <w:rsid w:val="00343160"/>
    <w:rsid w:val="00343CEB"/>
    <w:rsid w:val="00343DF7"/>
    <w:rsid w:val="00345472"/>
    <w:rsid w:val="0034586B"/>
    <w:rsid w:val="00345989"/>
    <w:rsid w:val="00346DB4"/>
    <w:rsid w:val="0034708C"/>
    <w:rsid w:val="00347284"/>
    <w:rsid w:val="00350D77"/>
    <w:rsid w:val="00351D98"/>
    <w:rsid w:val="00351FF5"/>
    <w:rsid w:val="00354D0A"/>
    <w:rsid w:val="00354EA8"/>
    <w:rsid w:val="003551C8"/>
    <w:rsid w:val="0036047D"/>
    <w:rsid w:val="003608D4"/>
    <w:rsid w:val="00360D39"/>
    <w:rsid w:val="0036228A"/>
    <w:rsid w:val="003631F6"/>
    <w:rsid w:val="00363CE2"/>
    <w:rsid w:val="00363EA5"/>
    <w:rsid w:val="00364B34"/>
    <w:rsid w:val="0036534D"/>
    <w:rsid w:val="0036673C"/>
    <w:rsid w:val="00366C6D"/>
    <w:rsid w:val="00366E2C"/>
    <w:rsid w:val="0036799B"/>
    <w:rsid w:val="003702D0"/>
    <w:rsid w:val="003715D9"/>
    <w:rsid w:val="00371E74"/>
    <w:rsid w:val="003731B6"/>
    <w:rsid w:val="00373CC9"/>
    <w:rsid w:val="00373D96"/>
    <w:rsid w:val="00374268"/>
    <w:rsid w:val="00374511"/>
    <w:rsid w:val="0037469F"/>
    <w:rsid w:val="003747DC"/>
    <w:rsid w:val="00374892"/>
    <w:rsid w:val="00374D71"/>
    <w:rsid w:val="00374DB9"/>
    <w:rsid w:val="00375071"/>
    <w:rsid w:val="003750E1"/>
    <w:rsid w:val="00376BA3"/>
    <w:rsid w:val="00376E5B"/>
    <w:rsid w:val="00377528"/>
    <w:rsid w:val="00377D5B"/>
    <w:rsid w:val="00377E06"/>
    <w:rsid w:val="0038054C"/>
    <w:rsid w:val="003807BA"/>
    <w:rsid w:val="00380BCA"/>
    <w:rsid w:val="003817DB"/>
    <w:rsid w:val="0038296C"/>
    <w:rsid w:val="00382B82"/>
    <w:rsid w:val="00383C4B"/>
    <w:rsid w:val="00383CD1"/>
    <w:rsid w:val="00384B30"/>
    <w:rsid w:val="0038557D"/>
    <w:rsid w:val="00385A05"/>
    <w:rsid w:val="0038696D"/>
    <w:rsid w:val="00386BF9"/>
    <w:rsid w:val="00387111"/>
    <w:rsid w:val="00387220"/>
    <w:rsid w:val="00391300"/>
    <w:rsid w:val="0039233F"/>
    <w:rsid w:val="0039263F"/>
    <w:rsid w:val="00392F76"/>
    <w:rsid w:val="00393A09"/>
    <w:rsid w:val="00394966"/>
    <w:rsid w:val="003951A4"/>
    <w:rsid w:val="00395277"/>
    <w:rsid w:val="00395444"/>
    <w:rsid w:val="00395B47"/>
    <w:rsid w:val="00395E78"/>
    <w:rsid w:val="00396D64"/>
    <w:rsid w:val="003A0358"/>
    <w:rsid w:val="003A0F81"/>
    <w:rsid w:val="003A131E"/>
    <w:rsid w:val="003A1F9F"/>
    <w:rsid w:val="003A1FD0"/>
    <w:rsid w:val="003A1FE6"/>
    <w:rsid w:val="003A259E"/>
    <w:rsid w:val="003A2636"/>
    <w:rsid w:val="003A2E8C"/>
    <w:rsid w:val="003A2F9B"/>
    <w:rsid w:val="003A32B1"/>
    <w:rsid w:val="003A4D56"/>
    <w:rsid w:val="003A4E38"/>
    <w:rsid w:val="003A594A"/>
    <w:rsid w:val="003A59F5"/>
    <w:rsid w:val="003A5AE6"/>
    <w:rsid w:val="003A6941"/>
    <w:rsid w:val="003A6EED"/>
    <w:rsid w:val="003A71EA"/>
    <w:rsid w:val="003A7237"/>
    <w:rsid w:val="003A7B37"/>
    <w:rsid w:val="003B0A63"/>
    <w:rsid w:val="003B141A"/>
    <w:rsid w:val="003B1C12"/>
    <w:rsid w:val="003B1D6A"/>
    <w:rsid w:val="003B2AC9"/>
    <w:rsid w:val="003B4A43"/>
    <w:rsid w:val="003B4D7D"/>
    <w:rsid w:val="003B512B"/>
    <w:rsid w:val="003B5E18"/>
    <w:rsid w:val="003B61DC"/>
    <w:rsid w:val="003B66A9"/>
    <w:rsid w:val="003B70D2"/>
    <w:rsid w:val="003B73D4"/>
    <w:rsid w:val="003B79A0"/>
    <w:rsid w:val="003B7D23"/>
    <w:rsid w:val="003C0113"/>
    <w:rsid w:val="003C0694"/>
    <w:rsid w:val="003C0EB9"/>
    <w:rsid w:val="003C11FA"/>
    <w:rsid w:val="003C186B"/>
    <w:rsid w:val="003C1C88"/>
    <w:rsid w:val="003C2760"/>
    <w:rsid w:val="003C4807"/>
    <w:rsid w:val="003C4E17"/>
    <w:rsid w:val="003C6C1A"/>
    <w:rsid w:val="003C6D43"/>
    <w:rsid w:val="003C70EE"/>
    <w:rsid w:val="003C7CE5"/>
    <w:rsid w:val="003D054B"/>
    <w:rsid w:val="003D06CA"/>
    <w:rsid w:val="003D0928"/>
    <w:rsid w:val="003D0AD8"/>
    <w:rsid w:val="003D1DCF"/>
    <w:rsid w:val="003D1E0C"/>
    <w:rsid w:val="003D3196"/>
    <w:rsid w:val="003D39CF"/>
    <w:rsid w:val="003D3CFA"/>
    <w:rsid w:val="003D45C9"/>
    <w:rsid w:val="003D4900"/>
    <w:rsid w:val="003D4BC9"/>
    <w:rsid w:val="003D5495"/>
    <w:rsid w:val="003D5893"/>
    <w:rsid w:val="003D73AC"/>
    <w:rsid w:val="003D74E9"/>
    <w:rsid w:val="003D7B71"/>
    <w:rsid w:val="003D7D4F"/>
    <w:rsid w:val="003E0614"/>
    <w:rsid w:val="003E0828"/>
    <w:rsid w:val="003E22D7"/>
    <w:rsid w:val="003E3BC5"/>
    <w:rsid w:val="003E3C18"/>
    <w:rsid w:val="003E3DFD"/>
    <w:rsid w:val="003E442E"/>
    <w:rsid w:val="003E444A"/>
    <w:rsid w:val="003E5267"/>
    <w:rsid w:val="003E577A"/>
    <w:rsid w:val="003E5F8B"/>
    <w:rsid w:val="003E60D5"/>
    <w:rsid w:val="003E6684"/>
    <w:rsid w:val="003E688E"/>
    <w:rsid w:val="003E695F"/>
    <w:rsid w:val="003E7B0C"/>
    <w:rsid w:val="003E7C2C"/>
    <w:rsid w:val="003F0904"/>
    <w:rsid w:val="003F1222"/>
    <w:rsid w:val="003F201D"/>
    <w:rsid w:val="003F2165"/>
    <w:rsid w:val="003F3632"/>
    <w:rsid w:val="003F3719"/>
    <w:rsid w:val="003F54A1"/>
    <w:rsid w:val="003F5D59"/>
    <w:rsid w:val="003F7F02"/>
    <w:rsid w:val="00400207"/>
    <w:rsid w:val="00400702"/>
    <w:rsid w:val="0040077A"/>
    <w:rsid w:val="00402131"/>
    <w:rsid w:val="00402DEA"/>
    <w:rsid w:val="004035CB"/>
    <w:rsid w:val="00404068"/>
    <w:rsid w:val="004047AA"/>
    <w:rsid w:val="00404977"/>
    <w:rsid w:val="00405591"/>
    <w:rsid w:val="00405A61"/>
    <w:rsid w:val="00406090"/>
    <w:rsid w:val="004060C8"/>
    <w:rsid w:val="0040629E"/>
    <w:rsid w:val="00406DEC"/>
    <w:rsid w:val="004072D6"/>
    <w:rsid w:val="004078DB"/>
    <w:rsid w:val="00411409"/>
    <w:rsid w:val="00411718"/>
    <w:rsid w:val="00413569"/>
    <w:rsid w:val="00414992"/>
    <w:rsid w:val="00414A0E"/>
    <w:rsid w:val="00414F6C"/>
    <w:rsid w:val="00415636"/>
    <w:rsid w:val="00415A71"/>
    <w:rsid w:val="00415EA6"/>
    <w:rsid w:val="00416084"/>
    <w:rsid w:val="00416485"/>
    <w:rsid w:val="0042005B"/>
    <w:rsid w:val="00420FAE"/>
    <w:rsid w:val="00421156"/>
    <w:rsid w:val="00421765"/>
    <w:rsid w:val="00422507"/>
    <w:rsid w:val="00423413"/>
    <w:rsid w:val="004237A9"/>
    <w:rsid w:val="0042430D"/>
    <w:rsid w:val="00424461"/>
    <w:rsid w:val="00425A99"/>
    <w:rsid w:val="00425F99"/>
    <w:rsid w:val="0043092E"/>
    <w:rsid w:val="004316F2"/>
    <w:rsid w:val="00432670"/>
    <w:rsid w:val="004331F4"/>
    <w:rsid w:val="00433597"/>
    <w:rsid w:val="00434D5E"/>
    <w:rsid w:val="00435856"/>
    <w:rsid w:val="00435B53"/>
    <w:rsid w:val="004362BC"/>
    <w:rsid w:val="004373C1"/>
    <w:rsid w:val="00437F97"/>
    <w:rsid w:val="00440612"/>
    <w:rsid w:val="0044226D"/>
    <w:rsid w:val="004422B8"/>
    <w:rsid w:val="00442B93"/>
    <w:rsid w:val="00443308"/>
    <w:rsid w:val="0044374A"/>
    <w:rsid w:val="00445EA3"/>
    <w:rsid w:val="00447151"/>
    <w:rsid w:val="0044733F"/>
    <w:rsid w:val="00447E0B"/>
    <w:rsid w:val="00450349"/>
    <w:rsid w:val="004504DA"/>
    <w:rsid w:val="00450729"/>
    <w:rsid w:val="0045077F"/>
    <w:rsid w:val="0045188E"/>
    <w:rsid w:val="00451B3F"/>
    <w:rsid w:val="004532AA"/>
    <w:rsid w:val="0045458F"/>
    <w:rsid w:val="004550F6"/>
    <w:rsid w:val="00455AF9"/>
    <w:rsid w:val="00455B36"/>
    <w:rsid w:val="004563C6"/>
    <w:rsid w:val="004564EE"/>
    <w:rsid w:val="00456BF1"/>
    <w:rsid w:val="00456CA1"/>
    <w:rsid w:val="004572FC"/>
    <w:rsid w:val="00457DC4"/>
    <w:rsid w:val="00460598"/>
    <w:rsid w:val="0046095C"/>
    <w:rsid w:val="00460BD3"/>
    <w:rsid w:val="00460D84"/>
    <w:rsid w:val="00460DFC"/>
    <w:rsid w:val="00460FC2"/>
    <w:rsid w:val="00461D30"/>
    <w:rsid w:val="004623F9"/>
    <w:rsid w:val="0046249F"/>
    <w:rsid w:val="004635F9"/>
    <w:rsid w:val="00463867"/>
    <w:rsid w:val="00463F6B"/>
    <w:rsid w:val="00466268"/>
    <w:rsid w:val="00466AA0"/>
    <w:rsid w:val="00466F35"/>
    <w:rsid w:val="00467D0F"/>
    <w:rsid w:val="00470227"/>
    <w:rsid w:val="004710D9"/>
    <w:rsid w:val="00471372"/>
    <w:rsid w:val="004719A2"/>
    <w:rsid w:val="00471FA3"/>
    <w:rsid w:val="00472626"/>
    <w:rsid w:val="00473C90"/>
    <w:rsid w:val="00474324"/>
    <w:rsid w:val="00475477"/>
    <w:rsid w:val="004759CB"/>
    <w:rsid w:val="00476205"/>
    <w:rsid w:val="0047782F"/>
    <w:rsid w:val="0048211E"/>
    <w:rsid w:val="00482333"/>
    <w:rsid w:val="0048294A"/>
    <w:rsid w:val="00483324"/>
    <w:rsid w:val="00483566"/>
    <w:rsid w:val="00484616"/>
    <w:rsid w:val="0048691D"/>
    <w:rsid w:val="00487627"/>
    <w:rsid w:val="00487F0B"/>
    <w:rsid w:val="00487F41"/>
    <w:rsid w:val="00487FB3"/>
    <w:rsid w:val="004914E8"/>
    <w:rsid w:val="00491ED3"/>
    <w:rsid w:val="00491FC7"/>
    <w:rsid w:val="00492D1A"/>
    <w:rsid w:val="0049338F"/>
    <w:rsid w:val="00493B45"/>
    <w:rsid w:val="00493EEA"/>
    <w:rsid w:val="00494960"/>
    <w:rsid w:val="00494AA5"/>
    <w:rsid w:val="00495AAA"/>
    <w:rsid w:val="0049631B"/>
    <w:rsid w:val="0049694C"/>
    <w:rsid w:val="00496998"/>
    <w:rsid w:val="00497247"/>
    <w:rsid w:val="00497BAC"/>
    <w:rsid w:val="004A0369"/>
    <w:rsid w:val="004A0D9B"/>
    <w:rsid w:val="004A1465"/>
    <w:rsid w:val="004A184D"/>
    <w:rsid w:val="004A261B"/>
    <w:rsid w:val="004A3637"/>
    <w:rsid w:val="004A3E08"/>
    <w:rsid w:val="004A3FBB"/>
    <w:rsid w:val="004A3FFD"/>
    <w:rsid w:val="004A4709"/>
    <w:rsid w:val="004A4C1E"/>
    <w:rsid w:val="004A4F86"/>
    <w:rsid w:val="004A532B"/>
    <w:rsid w:val="004A5D91"/>
    <w:rsid w:val="004A69DF"/>
    <w:rsid w:val="004A7788"/>
    <w:rsid w:val="004B01A2"/>
    <w:rsid w:val="004B1ADB"/>
    <w:rsid w:val="004B2C3F"/>
    <w:rsid w:val="004B2F82"/>
    <w:rsid w:val="004B3189"/>
    <w:rsid w:val="004B3DD8"/>
    <w:rsid w:val="004B3F09"/>
    <w:rsid w:val="004B4189"/>
    <w:rsid w:val="004B43E3"/>
    <w:rsid w:val="004B6770"/>
    <w:rsid w:val="004B6FF4"/>
    <w:rsid w:val="004B7611"/>
    <w:rsid w:val="004B78AD"/>
    <w:rsid w:val="004B79BF"/>
    <w:rsid w:val="004B7A2B"/>
    <w:rsid w:val="004B7F97"/>
    <w:rsid w:val="004C1055"/>
    <w:rsid w:val="004C1104"/>
    <w:rsid w:val="004C1AA2"/>
    <w:rsid w:val="004C1F96"/>
    <w:rsid w:val="004C24AB"/>
    <w:rsid w:val="004C2D6E"/>
    <w:rsid w:val="004C3106"/>
    <w:rsid w:val="004C38B5"/>
    <w:rsid w:val="004C414D"/>
    <w:rsid w:val="004C4C9A"/>
    <w:rsid w:val="004C4E26"/>
    <w:rsid w:val="004C538B"/>
    <w:rsid w:val="004C6AD7"/>
    <w:rsid w:val="004D028C"/>
    <w:rsid w:val="004D0483"/>
    <w:rsid w:val="004D0B90"/>
    <w:rsid w:val="004D10B8"/>
    <w:rsid w:val="004D11BC"/>
    <w:rsid w:val="004D123D"/>
    <w:rsid w:val="004D1412"/>
    <w:rsid w:val="004D184E"/>
    <w:rsid w:val="004D2044"/>
    <w:rsid w:val="004D2F5E"/>
    <w:rsid w:val="004D3071"/>
    <w:rsid w:val="004D558D"/>
    <w:rsid w:val="004D5EEF"/>
    <w:rsid w:val="004D66CC"/>
    <w:rsid w:val="004D6E37"/>
    <w:rsid w:val="004D7532"/>
    <w:rsid w:val="004D79D3"/>
    <w:rsid w:val="004D7C17"/>
    <w:rsid w:val="004E001D"/>
    <w:rsid w:val="004E37FE"/>
    <w:rsid w:val="004E3B48"/>
    <w:rsid w:val="004E4E4D"/>
    <w:rsid w:val="004E5514"/>
    <w:rsid w:val="004E5E40"/>
    <w:rsid w:val="004E6B77"/>
    <w:rsid w:val="004E7401"/>
    <w:rsid w:val="004E744E"/>
    <w:rsid w:val="004E752B"/>
    <w:rsid w:val="004E7A59"/>
    <w:rsid w:val="004E7A7E"/>
    <w:rsid w:val="004F0280"/>
    <w:rsid w:val="004F02F0"/>
    <w:rsid w:val="004F0BAD"/>
    <w:rsid w:val="004F0DA6"/>
    <w:rsid w:val="004F1731"/>
    <w:rsid w:val="004F17AA"/>
    <w:rsid w:val="004F1DB9"/>
    <w:rsid w:val="004F2B77"/>
    <w:rsid w:val="004F2F81"/>
    <w:rsid w:val="004F3D0F"/>
    <w:rsid w:val="004F465D"/>
    <w:rsid w:val="004F490F"/>
    <w:rsid w:val="004F532D"/>
    <w:rsid w:val="004F5A07"/>
    <w:rsid w:val="004F664B"/>
    <w:rsid w:val="004F6EA4"/>
    <w:rsid w:val="004F72E7"/>
    <w:rsid w:val="004F774A"/>
    <w:rsid w:val="005001CE"/>
    <w:rsid w:val="00500686"/>
    <w:rsid w:val="005009B8"/>
    <w:rsid w:val="00502067"/>
    <w:rsid w:val="00502B35"/>
    <w:rsid w:val="00502C46"/>
    <w:rsid w:val="005031D9"/>
    <w:rsid w:val="005032CE"/>
    <w:rsid w:val="005037A1"/>
    <w:rsid w:val="00504E2A"/>
    <w:rsid w:val="00504EAA"/>
    <w:rsid w:val="00504F6B"/>
    <w:rsid w:val="0050573D"/>
    <w:rsid w:val="00506288"/>
    <w:rsid w:val="00506E04"/>
    <w:rsid w:val="00507664"/>
    <w:rsid w:val="00507F87"/>
    <w:rsid w:val="00510603"/>
    <w:rsid w:val="00510ED2"/>
    <w:rsid w:val="005112C4"/>
    <w:rsid w:val="005115F0"/>
    <w:rsid w:val="0051329F"/>
    <w:rsid w:val="005162CE"/>
    <w:rsid w:val="00516330"/>
    <w:rsid w:val="00516438"/>
    <w:rsid w:val="00516F12"/>
    <w:rsid w:val="005201EE"/>
    <w:rsid w:val="00520B1E"/>
    <w:rsid w:val="00520F01"/>
    <w:rsid w:val="00521A2B"/>
    <w:rsid w:val="0052232E"/>
    <w:rsid w:val="00522626"/>
    <w:rsid w:val="00524099"/>
    <w:rsid w:val="0052440A"/>
    <w:rsid w:val="0052518E"/>
    <w:rsid w:val="005257C4"/>
    <w:rsid w:val="00526738"/>
    <w:rsid w:val="00527CD1"/>
    <w:rsid w:val="00527D3D"/>
    <w:rsid w:val="00532EF6"/>
    <w:rsid w:val="005340EB"/>
    <w:rsid w:val="00534E4A"/>
    <w:rsid w:val="005352D8"/>
    <w:rsid w:val="005353EB"/>
    <w:rsid w:val="00535E51"/>
    <w:rsid w:val="00536667"/>
    <w:rsid w:val="0053667E"/>
    <w:rsid w:val="00537041"/>
    <w:rsid w:val="00537A8A"/>
    <w:rsid w:val="0054003E"/>
    <w:rsid w:val="0054037B"/>
    <w:rsid w:val="005407B8"/>
    <w:rsid w:val="00540B0D"/>
    <w:rsid w:val="00542180"/>
    <w:rsid w:val="005430A3"/>
    <w:rsid w:val="00543ED7"/>
    <w:rsid w:val="005442FB"/>
    <w:rsid w:val="00544AD9"/>
    <w:rsid w:val="00546300"/>
    <w:rsid w:val="00546E7D"/>
    <w:rsid w:val="00546F7B"/>
    <w:rsid w:val="00547C43"/>
    <w:rsid w:val="00553619"/>
    <w:rsid w:val="005537AB"/>
    <w:rsid w:val="00553817"/>
    <w:rsid w:val="0055456F"/>
    <w:rsid w:val="00554741"/>
    <w:rsid w:val="00555A56"/>
    <w:rsid w:val="00556066"/>
    <w:rsid w:val="00557413"/>
    <w:rsid w:val="00557770"/>
    <w:rsid w:val="00560B9A"/>
    <w:rsid w:val="00560D6C"/>
    <w:rsid w:val="00560F60"/>
    <w:rsid w:val="005611C5"/>
    <w:rsid w:val="005613C0"/>
    <w:rsid w:val="00562425"/>
    <w:rsid w:val="00562D48"/>
    <w:rsid w:val="00563165"/>
    <w:rsid w:val="005637C7"/>
    <w:rsid w:val="00563C7B"/>
    <w:rsid w:val="005646D8"/>
    <w:rsid w:val="005673AC"/>
    <w:rsid w:val="00567E85"/>
    <w:rsid w:val="00570086"/>
    <w:rsid w:val="00570729"/>
    <w:rsid w:val="00570FC0"/>
    <w:rsid w:val="00571DBC"/>
    <w:rsid w:val="0057260D"/>
    <w:rsid w:val="005727B3"/>
    <w:rsid w:val="00572E5D"/>
    <w:rsid w:val="00573543"/>
    <w:rsid w:val="00573653"/>
    <w:rsid w:val="00574C35"/>
    <w:rsid w:val="00575002"/>
    <w:rsid w:val="00575182"/>
    <w:rsid w:val="0057626C"/>
    <w:rsid w:val="0057653D"/>
    <w:rsid w:val="00576571"/>
    <w:rsid w:val="00576D27"/>
    <w:rsid w:val="0057798F"/>
    <w:rsid w:val="00577C17"/>
    <w:rsid w:val="005811C3"/>
    <w:rsid w:val="00582347"/>
    <w:rsid w:val="005827B8"/>
    <w:rsid w:val="00582A9C"/>
    <w:rsid w:val="00582B37"/>
    <w:rsid w:val="0058401F"/>
    <w:rsid w:val="00584711"/>
    <w:rsid w:val="00584FCD"/>
    <w:rsid w:val="00585176"/>
    <w:rsid w:val="00585DA1"/>
    <w:rsid w:val="005875B1"/>
    <w:rsid w:val="005878D4"/>
    <w:rsid w:val="005921F9"/>
    <w:rsid w:val="00592792"/>
    <w:rsid w:val="00592ED9"/>
    <w:rsid w:val="00592EF5"/>
    <w:rsid w:val="00593D8F"/>
    <w:rsid w:val="005940B2"/>
    <w:rsid w:val="00594E74"/>
    <w:rsid w:val="00594F4C"/>
    <w:rsid w:val="00594FA7"/>
    <w:rsid w:val="00595414"/>
    <w:rsid w:val="00595C12"/>
    <w:rsid w:val="005966E8"/>
    <w:rsid w:val="005972B7"/>
    <w:rsid w:val="005A0966"/>
    <w:rsid w:val="005A151B"/>
    <w:rsid w:val="005A15A2"/>
    <w:rsid w:val="005A2203"/>
    <w:rsid w:val="005A23F6"/>
    <w:rsid w:val="005A2C73"/>
    <w:rsid w:val="005A3011"/>
    <w:rsid w:val="005A30D7"/>
    <w:rsid w:val="005A3533"/>
    <w:rsid w:val="005A37E7"/>
    <w:rsid w:val="005A3941"/>
    <w:rsid w:val="005A4051"/>
    <w:rsid w:val="005A4216"/>
    <w:rsid w:val="005A5630"/>
    <w:rsid w:val="005A5712"/>
    <w:rsid w:val="005A5907"/>
    <w:rsid w:val="005A72CB"/>
    <w:rsid w:val="005A7B4B"/>
    <w:rsid w:val="005B102B"/>
    <w:rsid w:val="005B1975"/>
    <w:rsid w:val="005B27E7"/>
    <w:rsid w:val="005B36E2"/>
    <w:rsid w:val="005B4D2E"/>
    <w:rsid w:val="005B4DB0"/>
    <w:rsid w:val="005B50C3"/>
    <w:rsid w:val="005B5CFF"/>
    <w:rsid w:val="005B629F"/>
    <w:rsid w:val="005B790C"/>
    <w:rsid w:val="005C085A"/>
    <w:rsid w:val="005C1844"/>
    <w:rsid w:val="005C2667"/>
    <w:rsid w:val="005C2BB9"/>
    <w:rsid w:val="005C2C17"/>
    <w:rsid w:val="005C338A"/>
    <w:rsid w:val="005C3EEB"/>
    <w:rsid w:val="005C4592"/>
    <w:rsid w:val="005C4A5E"/>
    <w:rsid w:val="005C4FE5"/>
    <w:rsid w:val="005C5432"/>
    <w:rsid w:val="005C716A"/>
    <w:rsid w:val="005C7379"/>
    <w:rsid w:val="005C7C66"/>
    <w:rsid w:val="005C7CED"/>
    <w:rsid w:val="005C7DC1"/>
    <w:rsid w:val="005C7F37"/>
    <w:rsid w:val="005D0CC2"/>
    <w:rsid w:val="005D0FA9"/>
    <w:rsid w:val="005D12AE"/>
    <w:rsid w:val="005D18BB"/>
    <w:rsid w:val="005D1AB7"/>
    <w:rsid w:val="005D2035"/>
    <w:rsid w:val="005D20B6"/>
    <w:rsid w:val="005D2250"/>
    <w:rsid w:val="005D26C3"/>
    <w:rsid w:val="005D2788"/>
    <w:rsid w:val="005D3749"/>
    <w:rsid w:val="005D50AF"/>
    <w:rsid w:val="005D5A40"/>
    <w:rsid w:val="005D6399"/>
    <w:rsid w:val="005D7455"/>
    <w:rsid w:val="005D79E9"/>
    <w:rsid w:val="005E0A73"/>
    <w:rsid w:val="005E0B46"/>
    <w:rsid w:val="005E11AA"/>
    <w:rsid w:val="005E47C0"/>
    <w:rsid w:val="005E4B92"/>
    <w:rsid w:val="005E4E90"/>
    <w:rsid w:val="005E4F8F"/>
    <w:rsid w:val="005E6212"/>
    <w:rsid w:val="005E70B4"/>
    <w:rsid w:val="005F0824"/>
    <w:rsid w:val="005F0C65"/>
    <w:rsid w:val="005F0EA0"/>
    <w:rsid w:val="005F10A7"/>
    <w:rsid w:val="005F1D74"/>
    <w:rsid w:val="005F2707"/>
    <w:rsid w:val="005F288B"/>
    <w:rsid w:val="005F3C85"/>
    <w:rsid w:val="005F42E9"/>
    <w:rsid w:val="005F4AFF"/>
    <w:rsid w:val="005F4C36"/>
    <w:rsid w:val="005F50A8"/>
    <w:rsid w:val="005F5752"/>
    <w:rsid w:val="005F5FD7"/>
    <w:rsid w:val="005F67E4"/>
    <w:rsid w:val="005F730A"/>
    <w:rsid w:val="005F7A0C"/>
    <w:rsid w:val="006005D8"/>
    <w:rsid w:val="00600AFF"/>
    <w:rsid w:val="0060170B"/>
    <w:rsid w:val="00601843"/>
    <w:rsid w:val="00601856"/>
    <w:rsid w:val="00601912"/>
    <w:rsid w:val="00601D0D"/>
    <w:rsid w:val="00602B44"/>
    <w:rsid w:val="00603FC9"/>
    <w:rsid w:val="00605576"/>
    <w:rsid w:val="00605EBD"/>
    <w:rsid w:val="00605F78"/>
    <w:rsid w:val="006064AF"/>
    <w:rsid w:val="0060710C"/>
    <w:rsid w:val="006071D4"/>
    <w:rsid w:val="00607310"/>
    <w:rsid w:val="006073F8"/>
    <w:rsid w:val="00607746"/>
    <w:rsid w:val="006079CA"/>
    <w:rsid w:val="00607C66"/>
    <w:rsid w:val="00607FB6"/>
    <w:rsid w:val="00610273"/>
    <w:rsid w:val="00610409"/>
    <w:rsid w:val="00613188"/>
    <w:rsid w:val="006131DB"/>
    <w:rsid w:val="006151D5"/>
    <w:rsid w:val="00615375"/>
    <w:rsid w:val="006159C1"/>
    <w:rsid w:val="006164B4"/>
    <w:rsid w:val="00616549"/>
    <w:rsid w:val="00616F31"/>
    <w:rsid w:val="006175E6"/>
    <w:rsid w:val="00617A4D"/>
    <w:rsid w:val="00617BF9"/>
    <w:rsid w:val="00620874"/>
    <w:rsid w:val="006208A9"/>
    <w:rsid w:val="006211BA"/>
    <w:rsid w:val="006216D4"/>
    <w:rsid w:val="006217A6"/>
    <w:rsid w:val="00621C24"/>
    <w:rsid w:val="00622386"/>
    <w:rsid w:val="00622EAB"/>
    <w:rsid w:val="006241F8"/>
    <w:rsid w:val="0062563B"/>
    <w:rsid w:val="0062669C"/>
    <w:rsid w:val="00626C04"/>
    <w:rsid w:val="0062704D"/>
    <w:rsid w:val="0062794F"/>
    <w:rsid w:val="00630371"/>
    <w:rsid w:val="00630635"/>
    <w:rsid w:val="00630A5E"/>
    <w:rsid w:val="00630D29"/>
    <w:rsid w:val="00630FA4"/>
    <w:rsid w:val="00631DDB"/>
    <w:rsid w:val="006327BA"/>
    <w:rsid w:val="00632D7C"/>
    <w:rsid w:val="00633698"/>
    <w:rsid w:val="00634202"/>
    <w:rsid w:val="00634230"/>
    <w:rsid w:val="00634671"/>
    <w:rsid w:val="006347BE"/>
    <w:rsid w:val="006348A8"/>
    <w:rsid w:val="006349FF"/>
    <w:rsid w:val="00635958"/>
    <w:rsid w:val="00635B21"/>
    <w:rsid w:val="0063600E"/>
    <w:rsid w:val="00636CF5"/>
    <w:rsid w:val="006376CE"/>
    <w:rsid w:val="0063784C"/>
    <w:rsid w:val="00637DEB"/>
    <w:rsid w:val="00637FC1"/>
    <w:rsid w:val="00640FE7"/>
    <w:rsid w:val="00642674"/>
    <w:rsid w:val="00643310"/>
    <w:rsid w:val="00644DFA"/>
    <w:rsid w:val="00645784"/>
    <w:rsid w:val="00645914"/>
    <w:rsid w:val="00645E03"/>
    <w:rsid w:val="00645F37"/>
    <w:rsid w:val="00646F07"/>
    <w:rsid w:val="00647027"/>
    <w:rsid w:val="00647930"/>
    <w:rsid w:val="0065109B"/>
    <w:rsid w:val="00651260"/>
    <w:rsid w:val="00651550"/>
    <w:rsid w:val="00651C19"/>
    <w:rsid w:val="0065279F"/>
    <w:rsid w:val="006527D9"/>
    <w:rsid w:val="00652F1C"/>
    <w:rsid w:val="006534A7"/>
    <w:rsid w:val="00654154"/>
    <w:rsid w:val="006567EC"/>
    <w:rsid w:val="00656F3C"/>
    <w:rsid w:val="00657501"/>
    <w:rsid w:val="00657F0B"/>
    <w:rsid w:val="00660C13"/>
    <w:rsid w:val="00660D21"/>
    <w:rsid w:val="00662366"/>
    <w:rsid w:val="0066251E"/>
    <w:rsid w:val="00662B32"/>
    <w:rsid w:val="00662D5F"/>
    <w:rsid w:val="00662F38"/>
    <w:rsid w:val="006631FE"/>
    <w:rsid w:val="0066359C"/>
    <w:rsid w:val="006638A6"/>
    <w:rsid w:val="006642BD"/>
    <w:rsid w:val="00664671"/>
    <w:rsid w:val="0066487C"/>
    <w:rsid w:val="006652D5"/>
    <w:rsid w:val="0066609B"/>
    <w:rsid w:val="006663C2"/>
    <w:rsid w:val="00666B6E"/>
    <w:rsid w:val="0066703E"/>
    <w:rsid w:val="00667E73"/>
    <w:rsid w:val="006706C0"/>
    <w:rsid w:val="00670804"/>
    <w:rsid w:val="006708E7"/>
    <w:rsid w:val="00670E3D"/>
    <w:rsid w:val="006714B1"/>
    <w:rsid w:val="006714BD"/>
    <w:rsid w:val="006714EB"/>
    <w:rsid w:val="00671D70"/>
    <w:rsid w:val="00671FEE"/>
    <w:rsid w:val="00672544"/>
    <w:rsid w:val="0067268B"/>
    <w:rsid w:val="00672710"/>
    <w:rsid w:val="00672B79"/>
    <w:rsid w:val="006730AE"/>
    <w:rsid w:val="00673CAB"/>
    <w:rsid w:val="00673F43"/>
    <w:rsid w:val="00675026"/>
    <w:rsid w:val="006759CF"/>
    <w:rsid w:val="00675B53"/>
    <w:rsid w:val="006771F6"/>
    <w:rsid w:val="006801B6"/>
    <w:rsid w:val="00680289"/>
    <w:rsid w:val="006810C2"/>
    <w:rsid w:val="006823DE"/>
    <w:rsid w:val="006826D0"/>
    <w:rsid w:val="00682F55"/>
    <w:rsid w:val="006837FD"/>
    <w:rsid w:val="00683972"/>
    <w:rsid w:val="006840D5"/>
    <w:rsid w:val="0068441D"/>
    <w:rsid w:val="00684FF5"/>
    <w:rsid w:val="00685E93"/>
    <w:rsid w:val="0068650C"/>
    <w:rsid w:val="006871EE"/>
    <w:rsid w:val="00687B69"/>
    <w:rsid w:val="006911E6"/>
    <w:rsid w:val="006916B3"/>
    <w:rsid w:val="00691B13"/>
    <w:rsid w:val="00691B49"/>
    <w:rsid w:val="00691DE2"/>
    <w:rsid w:val="0069240E"/>
    <w:rsid w:val="0069245B"/>
    <w:rsid w:val="00692B0A"/>
    <w:rsid w:val="00692CB8"/>
    <w:rsid w:val="006938FC"/>
    <w:rsid w:val="006941CA"/>
    <w:rsid w:val="006950A8"/>
    <w:rsid w:val="00696056"/>
    <w:rsid w:val="00696604"/>
    <w:rsid w:val="00696FA8"/>
    <w:rsid w:val="0069749F"/>
    <w:rsid w:val="006979C6"/>
    <w:rsid w:val="00697D71"/>
    <w:rsid w:val="006A0057"/>
    <w:rsid w:val="006A04F7"/>
    <w:rsid w:val="006A1026"/>
    <w:rsid w:val="006A1CF3"/>
    <w:rsid w:val="006A20C5"/>
    <w:rsid w:val="006A223C"/>
    <w:rsid w:val="006A329C"/>
    <w:rsid w:val="006A4271"/>
    <w:rsid w:val="006A60F0"/>
    <w:rsid w:val="006A659E"/>
    <w:rsid w:val="006A6CC5"/>
    <w:rsid w:val="006A7B3C"/>
    <w:rsid w:val="006A7F98"/>
    <w:rsid w:val="006B1394"/>
    <w:rsid w:val="006B149B"/>
    <w:rsid w:val="006B15A7"/>
    <w:rsid w:val="006B1655"/>
    <w:rsid w:val="006B18C4"/>
    <w:rsid w:val="006B2DB9"/>
    <w:rsid w:val="006B30FF"/>
    <w:rsid w:val="006B3673"/>
    <w:rsid w:val="006B3A59"/>
    <w:rsid w:val="006B3C6E"/>
    <w:rsid w:val="006B416B"/>
    <w:rsid w:val="006B4999"/>
    <w:rsid w:val="006B51F5"/>
    <w:rsid w:val="006B567C"/>
    <w:rsid w:val="006B66FD"/>
    <w:rsid w:val="006B6FCF"/>
    <w:rsid w:val="006B7188"/>
    <w:rsid w:val="006C05B2"/>
    <w:rsid w:val="006C18BB"/>
    <w:rsid w:val="006C246A"/>
    <w:rsid w:val="006C2537"/>
    <w:rsid w:val="006C289B"/>
    <w:rsid w:val="006C2E93"/>
    <w:rsid w:val="006C3454"/>
    <w:rsid w:val="006C3DEB"/>
    <w:rsid w:val="006C4035"/>
    <w:rsid w:val="006C4E91"/>
    <w:rsid w:val="006C5651"/>
    <w:rsid w:val="006C5864"/>
    <w:rsid w:val="006C5878"/>
    <w:rsid w:val="006C5AAF"/>
    <w:rsid w:val="006C659B"/>
    <w:rsid w:val="006C65F6"/>
    <w:rsid w:val="006D0730"/>
    <w:rsid w:val="006D23C5"/>
    <w:rsid w:val="006D2F80"/>
    <w:rsid w:val="006D378A"/>
    <w:rsid w:val="006D4EB2"/>
    <w:rsid w:val="006D5769"/>
    <w:rsid w:val="006D776B"/>
    <w:rsid w:val="006E0538"/>
    <w:rsid w:val="006E0CEF"/>
    <w:rsid w:val="006E0D50"/>
    <w:rsid w:val="006E11BB"/>
    <w:rsid w:val="006E16E7"/>
    <w:rsid w:val="006E1728"/>
    <w:rsid w:val="006E2564"/>
    <w:rsid w:val="006E2947"/>
    <w:rsid w:val="006E2D0D"/>
    <w:rsid w:val="006E34EF"/>
    <w:rsid w:val="006E3CA0"/>
    <w:rsid w:val="006E3F1C"/>
    <w:rsid w:val="006E4C34"/>
    <w:rsid w:val="006E4C4F"/>
    <w:rsid w:val="006E5837"/>
    <w:rsid w:val="006E5ECC"/>
    <w:rsid w:val="006E62E2"/>
    <w:rsid w:val="006E6600"/>
    <w:rsid w:val="006E6873"/>
    <w:rsid w:val="006E6AF0"/>
    <w:rsid w:val="006E6EAB"/>
    <w:rsid w:val="006E759B"/>
    <w:rsid w:val="006E7C63"/>
    <w:rsid w:val="006F0553"/>
    <w:rsid w:val="006F0A6F"/>
    <w:rsid w:val="006F0E5D"/>
    <w:rsid w:val="006F14B1"/>
    <w:rsid w:val="006F162B"/>
    <w:rsid w:val="006F1D70"/>
    <w:rsid w:val="006F28F4"/>
    <w:rsid w:val="006F352A"/>
    <w:rsid w:val="006F367F"/>
    <w:rsid w:val="006F3C87"/>
    <w:rsid w:val="006F3F0A"/>
    <w:rsid w:val="006F4620"/>
    <w:rsid w:val="006F4817"/>
    <w:rsid w:val="006F4A14"/>
    <w:rsid w:val="006F505F"/>
    <w:rsid w:val="006F534E"/>
    <w:rsid w:val="006F58B1"/>
    <w:rsid w:val="006F5CB3"/>
    <w:rsid w:val="006F6315"/>
    <w:rsid w:val="006F674C"/>
    <w:rsid w:val="006F6FBF"/>
    <w:rsid w:val="006F7BE2"/>
    <w:rsid w:val="00700114"/>
    <w:rsid w:val="00700187"/>
    <w:rsid w:val="00700EC5"/>
    <w:rsid w:val="0070106D"/>
    <w:rsid w:val="00701113"/>
    <w:rsid w:val="00701CB6"/>
    <w:rsid w:val="00701D0E"/>
    <w:rsid w:val="00702071"/>
    <w:rsid w:val="00702577"/>
    <w:rsid w:val="00702AF2"/>
    <w:rsid w:val="007038D2"/>
    <w:rsid w:val="00703DEC"/>
    <w:rsid w:val="00703EFC"/>
    <w:rsid w:val="007042DE"/>
    <w:rsid w:val="0070462A"/>
    <w:rsid w:val="00704D02"/>
    <w:rsid w:val="00705017"/>
    <w:rsid w:val="0071079B"/>
    <w:rsid w:val="00710DE0"/>
    <w:rsid w:val="00710E34"/>
    <w:rsid w:val="00711525"/>
    <w:rsid w:val="0071169B"/>
    <w:rsid w:val="00711EB4"/>
    <w:rsid w:val="00712BAF"/>
    <w:rsid w:val="00713007"/>
    <w:rsid w:val="0071466B"/>
    <w:rsid w:val="00715732"/>
    <w:rsid w:val="00715F96"/>
    <w:rsid w:val="00717632"/>
    <w:rsid w:val="00717A7C"/>
    <w:rsid w:val="00717ABF"/>
    <w:rsid w:val="00720B96"/>
    <w:rsid w:val="00722694"/>
    <w:rsid w:val="00722BAA"/>
    <w:rsid w:val="00722F54"/>
    <w:rsid w:val="007230FF"/>
    <w:rsid w:val="0072313C"/>
    <w:rsid w:val="00723366"/>
    <w:rsid w:val="00723FEB"/>
    <w:rsid w:val="00724182"/>
    <w:rsid w:val="00724F46"/>
    <w:rsid w:val="00725CEE"/>
    <w:rsid w:val="00725D0B"/>
    <w:rsid w:val="007261D7"/>
    <w:rsid w:val="007264EE"/>
    <w:rsid w:val="00726EA0"/>
    <w:rsid w:val="007276A0"/>
    <w:rsid w:val="00727A95"/>
    <w:rsid w:val="00727C8D"/>
    <w:rsid w:val="00730057"/>
    <w:rsid w:val="00730776"/>
    <w:rsid w:val="007318A6"/>
    <w:rsid w:val="0073192C"/>
    <w:rsid w:val="0073290F"/>
    <w:rsid w:val="007331FB"/>
    <w:rsid w:val="00734E3A"/>
    <w:rsid w:val="0073581F"/>
    <w:rsid w:val="007366D5"/>
    <w:rsid w:val="00736A87"/>
    <w:rsid w:val="00740BFB"/>
    <w:rsid w:val="00741112"/>
    <w:rsid w:val="0074151A"/>
    <w:rsid w:val="007419E2"/>
    <w:rsid w:val="00741BC7"/>
    <w:rsid w:val="007422BD"/>
    <w:rsid w:val="00742F6A"/>
    <w:rsid w:val="00743022"/>
    <w:rsid w:val="007435F4"/>
    <w:rsid w:val="00744556"/>
    <w:rsid w:val="00744649"/>
    <w:rsid w:val="00744C00"/>
    <w:rsid w:val="0074506C"/>
    <w:rsid w:val="00751987"/>
    <w:rsid w:val="0075286E"/>
    <w:rsid w:val="007528C5"/>
    <w:rsid w:val="00755173"/>
    <w:rsid w:val="007555E4"/>
    <w:rsid w:val="007558BF"/>
    <w:rsid w:val="00755AF4"/>
    <w:rsid w:val="00755EDD"/>
    <w:rsid w:val="00757BD6"/>
    <w:rsid w:val="007616DE"/>
    <w:rsid w:val="007624BF"/>
    <w:rsid w:val="0076254D"/>
    <w:rsid w:val="00762A11"/>
    <w:rsid w:val="00763961"/>
    <w:rsid w:val="0076464B"/>
    <w:rsid w:val="00764A6E"/>
    <w:rsid w:val="00765805"/>
    <w:rsid w:val="0076710D"/>
    <w:rsid w:val="007671EF"/>
    <w:rsid w:val="00767785"/>
    <w:rsid w:val="00770C0F"/>
    <w:rsid w:val="0077121A"/>
    <w:rsid w:val="007739E5"/>
    <w:rsid w:val="00774EBD"/>
    <w:rsid w:val="00775804"/>
    <w:rsid w:val="0077588B"/>
    <w:rsid w:val="00776280"/>
    <w:rsid w:val="00776AD3"/>
    <w:rsid w:val="00777173"/>
    <w:rsid w:val="00777371"/>
    <w:rsid w:val="00777FC3"/>
    <w:rsid w:val="007808B1"/>
    <w:rsid w:val="00781144"/>
    <w:rsid w:val="00781F78"/>
    <w:rsid w:val="00782798"/>
    <w:rsid w:val="00782852"/>
    <w:rsid w:val="007838D5"/>
    <w:rsid w:val="007844FE"/>
    <w:rsid w:val="00784824"/>
    <w:rsid w:val="00784E73"/>
    <w:rsid w:val="0078519F"/>
    <w:rsid w:val="0078565D"/>
    <w:rsid w:val="00786221"/>
    <w:rsid w:val="007865EA"/>
    <w:rsid w:val="007876E9"/>
    <w:rsid w:val="007878E8"/>
    <w:rsid w:val="007878F0"/>
    <w:rsid w:val="0078794A"/>
    <w:rsid w:val="00787E98"/>
    <w:rsid w:val="00787EAD"/>
    <w:rsid w:val="0079008E"/>
    <w:rsid w:val="007908A3"/>
    <w:rsid w:val="007908B7"/>
    <w:rsid w:val="00790B55"/>
    <w:rsid w:val="00790BC6"/>
    <w:rsid w:val="00791957"/>
    <w:rsid w:val="0079206A"/>
    <w:rsid w:val="00792304"/>
    <w:rsid w:val="0079280C"/>
    <w:rsid w:val="007937A0"/>
    <w:rsid w:val="00793AA6"/>
    <w:rsid w:val="00793CFD"/>
    <w:rsid w:val="0079441A"/>
    <w:rsid w:val="00794D09"/>
    <w:rsid w:val="00795B09"/>
    <w:rsid w:val="0079631D"/>
    <w:rsid w:val="007978BD"/>
    <w:rsid w:val="00797D51"/>
    <w:rsid w:val="007A04C8"/>
    <w:rsid w:val="007A06B0"/>
    <w:rsid w:val="007A0AA4"/>
    <w:rsid w:val="007A0DD1"/>
    <w:rsid w:val="007A0FAA"/>
    <w:rsid w:val="007A18F7"/>
    <w:rsid w:val="007A1BF5"/>
    <w:rsid w:val="007A1E27"/>
    <w:rsid w:val="007A2435"/>
    <w:rsid w:val="007A2600"/>
    <w:rsid w:val="007A3329"/>
    <w:rsid w:val="007A3599"/>
    <w:rsid w:val="007A4119"/>
    <w:rsid w:val="007A4382"/>
    <w:rsid w:val="007A54C0"/>
    <w:rsid w:val="007A593A"/>
    <w:rsid w:val="007A5967"/>
    <w:rsid w:val="007A6B05"/>
    <w:rsid w:val="007A6D75"/>
    <w:rsid w:val="007A6FA2"/>
    <w:rsid w:val="007A7152"/>
    <w:rsid w:val="007A7846"/>
    <w:rsid w:val="007A79BF"/>
    <w:rsid w:val="007B0345"/>
    <w:rsid w:val="007B04C1"/>
    <w:rsid w:val="007B1415"/>
    <w:rsid w:val="007B1BBC"/>
    <w:rsid w:val="007B2B3F"/>
    <w:rsid w:val="007B3475"/>
    <w:rsid w:val="007B4311"/>
    <w:rsid w:val="007B4D5C"/>
    <w:rsid w:val="007B5048"/>
    <w:rsid w:val="007B5CC3"/>
    <w:rsid w:val="007B5DB5"/>
    <w:rsid w:val="007B6130"/>
    <w:rsid w:val="007B6CD4"/>
    <w:rsid w:val="007B755F"/>
    <w:rsid w:val="007B79A9"/>
    <w:rsid w:val="007B7E3E"/>
    <w:rsid w:val="007C0A28"/>
    <w:rsid w:val="007C0B32"/>
    <w:rsid w:val="007C1168"/>
    <w:rsid w:val="007C1527"/>
    <w:rsid w:val="007C1C2C"/>
    <w:rsid w:val="007C1EFB"/>
    <w:rsid w:val="007C1FB5"/>
    <w:rsid w:val="007C29F1"/>
    <w:rsid w:val="007C2AE7"/>
    <w:rsid w:val="007C30A8"/>
    <w:rsid w:val="007C334A"/>
    <w:rsid w:val="007C3980"/>
    <w:rsid w:val="007C4C02"/>
    <w:rsid w:val="007C63D0"/>
    <w:rsid w:val="007C6487"/>
    <w:rsid w:val="007C6D7D"/>
    <w:rsid w:val="007C73B3"/>
    <w:rsid w:val="007D0521"/>
    <w:rsid w:val="007D067F"/>
    <w:rsid w:val="007D1118"/>
    <w:rsid w:val="007D19BB"/>
    <w:rsid w:val="007D1B10"/>
    <w:rsid w:val="007D1FC5"/>
    <w:rsid w:val="007D20B4"/>
    <w:rsid w:val="007D2214"/>
    <w:rsid w:val="007D23AB"/>
    <w:rsid w:val="007D2ADD"/>
    <w:rsid w:val="007D3014"/>
    <w:rsid w:val="007D377E"/>
    <w:rsid w:val="007D4A01"/>
    <w:rsid w:val="007D4B05"/>
    <w:rsid w:val="007D4F00"/>
    <w:rsid w:val="007D6150"/>
    <w:rsid w:val="007D64EC"/>
    <w:rsid w:val="007D662A"/>
    <w:rsid w:val="007D79E2"/>
    <w:rsid w:val="007E2468"/>
    <w:rsid w:val="007E33FF"/>
    <w:rsid w:val="007E4B8E"/>
    <w:rsid w:val="007E4E51"/>
    <w:rsid w:val="007E5089"/>
    <w:rsid w:val="007E5EEA"/>
    <w:rsid w:val="007E6DF5"/>
    <w:rsid w:val="007E723F"/>
    <w:rsid w:val="007E73BF"/>
    <w:rsid w:val="007E7BA6"/>
    <w:rsid w:val="007F03CC"/>
    <w:rsid w:val="007F0712"/>
    <w:rsid w:val="007F072F"/>
    <w:rsid w:val="007F110A"/>
    <w:rsid w:val="007F1190"/>
    <w:rsid w:val="007F13C9"/>
    <w:rsid w:val="007F1D78"/>
    <w:rsid w:val="007F1FAE"/>
    <w:rsid w:val="007F26FA"/>
    <w:rsid w:val="007F28A6"/>
    <w:rsid w:val="007F2DC4"/>
    <w:rsid w:val="007F3101"/>
    <w:rsid w:val="007F34BD"/>
    <w:rsid w:val="007F464E"/>
    <w:rsid w:val="007F598E"/>
    <w:rsid w:val="007F6C02"/>
    <w:rsid w:val="007F6E73"/>
    <w:rsid w:val="007F792F"/>
    <w:rsid w:val="007F7D5C"/>
    <w:rsid w:val="0080019E"/>
    <w:rsid w:val="008013CB"/>
    <w:rsid w:val="00801858"/>
    <w:rsid w:val="008023BA"/>
    <w:rsid w:val="008023EC"/>
    <w:rsid w:val="00802434"/>
    <w:rsid w:val="00802552"/>
    <w:rsid w:val="00803902"/>
    <w:rsid w:val="00803A25"/>
    <w:rsid w:val="008053A2"/>
    <w:rsid w:val="00806067"/>
    <w:rsid w:val="0080677E"/>
    <w:rsid w:val="0080681D"/>
    <w:rsid w:val="008069A2"/>
    <w:rsid w:val="00806A11"/>
    <w:rsid w:val="00806BB2"/>
    <w:rsid w:val="008071DE"/>
    <w:rsid w:val="008071DF"/>
    <w:rsid w:val="00807AB5"/>
    <w:rsid w:val="00807C93"/>
    <w:rsid w:val="00811597"/>
    <w:rsid w:val="00812197"/>
    <w:rsid w:val="00813B72"/>
    <w:rsid w:val="008141B2"/>
    <w:rsid w:val="00814714"/>
    <w:rsid w:val="00814F99"/>
    <w:rsid w:val="00814FA4"/>
    <w:rsid w:val="008158A3"/>
    <w:rsid w:val="00815E3D"/>
    <w:rsid w:val="0081773F"/>
    <w:rsid w:val="00820035"/>
    <w:rsid w:val="00820497"/>
    <w:rsid w:val="008205ED"/>
    <w:rsid w:val="00821993"/>
    <w:rsid w:val="008226B4"/>
    <w:rsid w:val="00822978"/>
    <w:rsid w:val="00822999"/>
    <w:rsid w:val="00822A2A"/>
    <w:rsid w:val="008244BE"/>
    <w:rsid w:val="0082479E"/>
    <w:rsid w:val="00826465"/>
    <w:rsid w:val="0082686D"/>
    <w:rsid w:val="008275FE"/>
    <w:rsid w:val="0082768C"/>
    <w:rsid w:val="008276E9"/>
    <w:rsid w:val="00827A1B"/>
    <w:rsid w:val="00830448"/>
    <w:rsid w:val="00832379"/>
    <w:rsid w:val="008327D4"/>
    <w:rsid w:val="00832D53"/>
    <w:rsid w:val="0083329D"/>
    <w:rsid w:val="0083341F"/>
    <w:rsid w:val="0083349E"/>
    <w:rsid w:val="00833828"/>
    <w:rsid w:val="00833EEA"/>
    <w:rsid w:val="00833EF6"/>
    <w:rsid w:val="00834024"/>
    <w:rsid w:val="00834056"/>
    <w:rsid w:val="00834433"/>
    <w:rsid w:val="00834673"/>
    <w:rsid w:val="0083484B"/>
    <w:rsid w:val="00834E56"/>
    <w:rsid w:val="00835314"/>
    <w:rsid w:val="00835851"/>
    <w:rsid w:val="00835A79"/>
    <w:rsid w:val="00835E4F"/>
    <w:rsid w:val="00836AED"/>
    <w:rsid w:val="00836F52"/>
    <w:rsid w:val="00840738"/>
    <w:rsid w:val="00841120"/>
    <w:rsid w:val="00841DF8"/>
    <w:rsid w:val="00842709"/>
    <w:rsid w:val="0084400B"/>
    <w:rsid w:val="008450CF"/>
    <w:rsid w:val="00845F8C"/>
    <w:rsid w:val="00846B0F"/>
    <w:rsid w:val="0084702D"/>
    <w:rsid w:val="00847BCA"/>
    <w:rsid w:val="00850649"/>
    <w:rsid w:val="008509A9"/>
    <w:rsid w:val="00850B53"/>
    <w:rsid w:val="008513AB"/>
    <w:rsid w:val="00852231"/>
    <w:rsid w:val="00852503"/>
    <w:rsid w:val="00853281"/>
    <w:rsid w:val="00854590"/>
    <w:rsid w:val="00855222"/>
    <w:rsid w:val="00856294"/>
    <w:rsid w:val="00856F89"/>
    <w:rsid w:val="00857775"/>
    <w:rsid w:val="0085778C"/>
    <w:rsid w:val="0085799F"/>
    <w:rsid w:val="00857E7E"/>
    <w:rsid w:val="0086057D"/>
    <w:rsid w:val="008608AF"/>
    <w:rsid w:val="00860CCB"/>
    <w:rsid w:val="00860DE6"/>
    <w:rsid w:val="00861817"/>
    <w:rsid w:val="00862040"/>
    <w:rsid w:val="0086205F"/>
    <w:rsid w:val="00862FC1"/>
    <w:rsid w:val="00863823"/>
    <w:rsid w:val="00863EC1"/>
    <w:rsid w:val="008647F2"/>
    <w:rsid w:val="00864BE3"/>
    <w:rsid w:val="008658A9"/>
    <w:rsid w:val="00865AA0"/>
    <w:rsid w:val="00865AB8"/>
    <w:rsid w:val="00865BA8"/>
    <w:rsid w:val="00865C1B"/>
    <w:rsid w:val="00867E6C"/>
    <w:rsid w:val="0086D67A"/>
    <w:rsid w:val="00870656"/>
    <w:rsid w:val="008706DC"/>
    <w:rsid w:val="00870A9F"/>
    <w:rsid w:val="00871190"/>
    <w:rsid w:val="00871A47"/>
    <w:rsid w:val="00871A89"/>
    <w:rsid w:val="00872167"/>
    <w:rsid w:val="00872347"/>
    <w:rsid w:val="00872690"/>
    <w:rsid w:val="00872716"/>
    <w:rsid w:val="00872A71"/>
    <w:rsid w:val="00873746"/>
    <w:rsid w:val="00874168"/>
    <w:rsid w:val="00874ADA"/>
    <w:rsid w:val="00874BEF"/>
    <w:rsid w:val="00874D9D"/>
    <w:rsid w:val="00874E60"/>
    <w:rsid w:val="00875BB7"/>
    <w:rsid w:val="00875BBD"/>
    <w:rsid w:val="00876C33"/>
    <w:rsid w:val="00877BA8"/>
    <w:rsid w:val="00877F5E"/>
    <w:rsid w:val="00881CA7"/>
    <w:rsid w:val="00881E42"/>
    <w:rsid w:val="008823B5"/>
    <w:rsid w:val="00882DD4"/>
    <w:rsid w:val="00883DFE"/>
    <w:rsid w:val="00884219"/>
    <w:rsid w:val="00884CE2"/>
    <w:rsid w:val="008854A3"/>
    <w:rsid w:val="00885B42"/>
    <w:rsid w:val="00885F04"/>
    <w:rsid w:val="00885F60"/>
    <w:rsid w:val="00886B79"/>
    <w:rsid w:val="00887B06"/>
    <w:rsid w:val="00887BDA"/>
    <w:rsid w:val="00890B4D"/>
    <w:rsid w:val="00890D62"/>
    <w:rsid w:val="008919D6"/>
    <w:rsid w:val="00893054"/>
    <w:rsid w:val="008942AF"/>
    <w:rsid w:val="00895EC9"/>
    <w:rsid w:val="00896B88"/>
    <w:rsid w:val="00896F9D"/>
    <w:rsid w:val="008975C7"/>
    <w:rsid w:val="0089782F"/>
    <w:rsid w:val="008A00D1"/>
    <w:rsid w:val="008A3BEC"/>
    <w:rsid w:val="008A4D93"/>
    <w:rsid w:val="008A4E0F"/>
    <w:rsid w:val="008A54DF"/>
    <w:rsid w:val="008B07F5"/>
    <w:rsid w:val="008B0B01"/>
    <w:rsid w:val="008B0DAE"/>
    <w:rsid w:val="008B1CD9"/>
    <w:rsid w:val="008B2B35"/>
    <w:rsid w:val="008B312F"/>
    <w:rsid w:val="008B3D46"/>
    <w:rsid w:val="008B47F8"/>
    <w:rsid w:val="008B4EE6"/>
    <w:rsid w:val="008B52DD"/>
    <w:rsid w:val="008B545C"/>
    <w:rsid w:val="008B54BE"/>
    <w:rsid w:val="008B6665"/>
    <w:rsid w:val="008B6910"/>
    <w:rsid w:val="008B69E9"/>
    <w:rsid w:val="008B6A86"/>
    <w:rsid w:val="008B75FB"/>
    <w:rsid w:val="008B7B31"/>
    <w:rsid w:val="008C02A0"/>
    <w:rsid w:val="008C063D"/>
    <w:rsid w:val="008C19E5"/>
    <w:rsid w:val="008C2061"/>
    <w:rsid w:val="008C36D4"/>
    <w:rsid w:val="008C45A3"/>
    <w:rsid w:val="008C5530"/>
    <w:rsid w:val="008C576E"/>
    <w:rsid w:val="008C5A0F"/>
    <w:rsid w:val="008C5D14"/>
    <w:rsid w:val="008C5E1D"/>
    <w:rsid w:val="008D00A7"/>
    <w:rsid w:val="008D0604"/>
    <w:rsid w:val="008D097A"/>
    <w:rsid w:val="008D102B"/>
    <w:rsid w:val="008D12D6"/>
    <w:rsid w:val="008D1F5A"/>
    <w:rsid w:val="008D24B7"/>
    <w:rsid w:val="008D26DF"/>
    <w:rsid w:val="008D3125"/>
    <w:rsid w:val="008D3672"/>
    <w:rsid w:val="008D3C14"/>
    <w:rsid w:val="008D4305"/>
    <w:rsid w:val="008D4B3D"/>
    <w:rsid w:val="008D5E68"/>
    <w:rsid w:val="008D616A"/>
    <w:rsid w:val="008D73ED"/>
    <w:rsid w:val="008D78C3"/>
    <w:rsid w:val="008D7D5F"/>
    <w:rsid w:val="008E18C1"/>
    <w:rsid w:val="008E1F77"/>
    <w:rsid w:val="008E24BD"/>
    <w:rsid w:val="008E2629"/>
    <w:rsid w:val="008E3435"/>
    <w:rsid w:val="008E3586"/>
    <w:rsid w:val="008E387F"/>
    <w:rsid w:val="008E47C5"/>
    <w:rsid w:val="008E4C72"/>
    <w:rsid w:val="008E4FB3"/>
    <w:rsid w:val="008E511C"/>
    <w:rsid w:val="008E56AC"/>
    <w:rsid w:val="008E7EA6"/>
    <w:rsid w:val="008F0226"/>
    <w:rsid w:val="008F038D"/>
    <w:rsid w:val="008F04B8"/>
    <w:rsid w:val="008F0797"/>
    <w:rsid w:val="008F12B9"/>
    <w:rsid w:val="008F133E"/>
    <w:rsid w:val="008F2D13"/>
    <w:rsid w:val="008F47B8"/>
    <w:rsid w:val="008F5AFA"/>
    <w:rsid w:val="008F77B6"/>
    <w:rsid w:val="00901445"/>
    <w:rsid w:val="0090146B"/>
    <w:rsid w:val="00902220"/>
    <w:rsid w:val="00903018"/>
    <w:rsid w:val="00903454"/>
    <w:rsid w:val="009049C3"/>
    <w:rsid w:val="00904F94"/>
    <w:rsid w:val="0090501E"/>
    <w:rsid w:val="009050A4"/>
    <w:rsid w:val="009058A7"/>
    <w:rsid w:val="00905C6C"/>
    <w:rsid w:val="00906D32"/>
    <w:rsid w:val="00906F44"/>
    <w:rsid w:val="00906FCC"/>
    <w:rsid w:val="00907092"/>
    <w:rsid w:val="009070E8"/>
    <w:rsid w:val="00907B45"/>
    <w:rsid w:val="00910017"/>
    <w:rsid w:val="009103D2"/>
    <w:rsid w:val="00911236"/>
    <w:rsid w:val="009114E1"/>
    <w:rsid w:val="00911E3A"/>
    <w:rsid w:val="00912BC6"/>
    <w:rsid w:val="00913308"/>
    <w:rsid w:val="00913745"/>
    <w:rsid w:val="0091385B"/>
    <w:rsid w:val="00913F72"/>
    <w:rsid w:val="00914887"/>
    <w:rsid w:val="00915B9E"/>
    <w:rsid w:val="00916564"/>
    <w:rsid w:val="0091684A"/>
    <w:rsid w:val="0091797F"/>
    <w:rsid w:val="00917B02"/>
    <w:rsid w:val="00917BC3"/>
    <w:rsid w:val="00920275"/>
    <w:rsid w:val="009252F5"/>
    <w:rsid w:val="009259CE"/>
    <w:rsid w:val="00925EB7"/>
    <w:rsid w:val="00927806"/>
    <w:rsid w:val="009278F3"/>
    <w:rsid w:val="00930002"/>
    <w:rsid w:val="009313BB"/>
    <w:rsid w:val="00931E0C"/>
    <w:rsid w:val="009329C3"/>
    <w:rsid w:val="00932C81"/>
    <w:rsid w:val="00932D5B"/>
    <w:rsid w:val="00933314"/>
    <w:rsid w:val="0093338C"/>
    <w:rsid w:val="00934442"/>
    <w:rsid w:val="009365B5"/>
    <w:rsid w:val="009369D6"/>
    <w:rsid w:val="00937003"/>
    <w:rsid w:val="00937263"/>
    <w:rsid w:val="0093754B"/>
    <w:rsid w:val="009376E9"/>
    <w:rsid w:val="00937C9E"/>
    <w:rsid w:val="00940B06"/>
    <w:rsid w:val="00940B0A"/>
    <w:rsid w:val="00941531"/>
    <w:rsid w:val="00941747"/>
    <w:rsid w:val="00942BAF"/>
    <w:rsid w:val="00942FB6"/>
    <w:rsid w:val="00943C7E"/>
    <w:rsid w:val="00944B15"/>
    <w:rsid w:val="00944BFD"/>
    <w:rsid w:val="009452D0"/>
    <w:rsid w:val="00945334"/>
    <w:rsid w:val="009463F2"/>
    <w:rsid w:val="009478C8"/>
    <w:rsid w:val="00950C86"/>
    <w:rsid w:val="00950EC8"/>
    <w:rsid w:val="00951631"/>
    <w:rsid w:val="009516B9"/>
    <w:rsid w:val="009517D9"/>
    <w:rsid w:val="009527EA"/>
    <w:rsid w:val="009531FC"/>
    <w:rsid w:val="009532B7"/>
    <w:rsid w:val="00953455"/>
    <w:rsid w:val="0095393A"/>
    <w:rsid w:val="0095404B"/>
    <w:rsid w:val="00954527"/>
    <w:rsid w:val="00954823"/>
    <w:rsid w:val="00954A94"/>
    <w:rsid w:val="00954C06"/>
    <w:rsid w:val="00955599"/>
    <w:rsid w:val="00956348"/>
    <w:rsid w:val="009574AC"/>
    <w:rsid w:val="00957687"/>
    <w:rsid w:val="00957C28"/>
    <w:rsid w:val="009603AF"/>
    <w:rsid w:val="00960C49"/>
    <w:rsid w:val="0096106A"/>
    <w:rsid w:val="009631FA"/>
    <w:rsid w:val="0096342B"/>
    <w:rsid w:val="00964434"/>
    <w:rsid w:val="00964447"/>
    <w:rsid w:val="00964729"/>
    <w:rsid w:val="00965025"/>
    <w:rsid w:val="0096513F"/>
    <w:rsid w:val="00965315"/>
    <w:rsid w:val="009653F5"/>
    <w:rsid w:val="00965759"/>
    <w:rsid w:val="009657E9"/>
    <w:rsid w:val="009659CA"/>
    <w:rsid w:val="00965B5F"/>
    <w:rsid w:val="009664D0"/>
    <w:rsid w:val="0096685C"/>
    <w:rsid w:val="00970380"/>
    <w:rsid w:val="00971363"/>
    <w:rsid w:val="00971A89"/>
    <w:rsid w:val="00972580"/>
    <w:rsid w:val="00973EEE"/>
    <w:rsid w:val="009756C1"/>
    <w:rsid w:val="009773B1"/>
    <w:rsid w:val="00981B6C"/>
    <w:rsid w:val="00981EE3"/>
    <w:rsid w:val="00982549"/>
    <w:rsid w:val="00982960"/>
    <w:rsid w:val="00982DFE"/>
    <w:rsid w:val="00984247"/>
    <w:rsid w:val="0098527A"/>
    <w:rsid w:val="00985BC5"/>
    <w:rsid w:val="0098653A"/>
    <w:rsid w:val="00986E18"/>
    <w:rsid w:val="00987D10"/>
    <w:rsid w:val="0099062A"/>
    <w:rsid w:val="00990906"/>
    <w:rsid w:val="00990C76"/>
    <w:rsid w:val="0099118D"/>
    <w:rsid w:val="00991FFB"/>
    <w:rsid w:val="00992613"/>
    <w:rsid w:val="009927D9"/>
    <w:rsid w:val="00992D64"/>
    <w:rsid w:val="009935BE"/>
    <w:rsid w:val="00993D31"/>
    <w:rsid w:val="00993DFA"/>
    <w:rsid w:val="0099404D"/>
    <w:rsid w:val="00994796"/>
    <w:rsid w:val="0099482B"/>
    <w:rsid w:val="00994C05"/>
    <w:rsid w:val="009951F5"/>
    <w:rsid w:val="009955A8"/>
    <w:rsid w:val="00995688"/>
    <w:rsid w:val="00995B7B"/>
    <w:rsid w:val="00996088"/>
    <w:rsid w:val="00996893"/>
    <w:rsid w:val="00996E10"/>
    <w:rsid w:val="00996F12"/>
    <w:rsid w:val="009972EB"/>
    <w:rsid w:val="009A0184"/>
    <w:rsid w:val="009A180C"/>
    <w:rsid w:val="009A268B"/>
    <w:rsid w:val="009A2ACB"/>
    <w:rsid w:val="009A2F74"/>
    <w:rsid w:val="009A3270"/>
    <w:rsid w:val="009A3413"/>
    <w:rsid w:val="009A3EFC"/>
    <w:rsid w:val="009A3FFE"/>
    <w:rsid w:val="009A44F5"/>
    <w:rsid w:val="009A46A2"/>
    <w:rsid w:val="009A64B6"/>
    <w:rsid w:val="009A7B1D"/>
    <w:rsid w:val="009A7EF8"/>
    <w:rsid w:val="009B0118"/>
    <w:rsid w:val="009B0BA6"/>
    <w:rsid w:val="009B1129"/>
    <w:rsid w:val="009B18BE"/>
    <w:rsid w:val="009B227A"/>
    <w:rsid w:val="009B2374"/>
    <w:rsid w:val="009B283F"/>
    <w:rsid w:val="009B44EE"/>
    <w:rsid w:val="009B48CF"/>
    <w:rsid w:val="009B4B5E"/>
    <w:rsid w:val="009B581D"/>
    <w:rsid w:val="009B70F4"/>
    <w:rsid w:val="009C0A79"/>
    <w:rsid w:val="009C0B74"/>
    <w:rsid w:val="009C0BBE"/>
    <w:rsid w:val="009C229E"/>
    <w:rsid w:val="009C25D8"/>
    <w:rsid w:val="009C2B41"/>
    <w:rsid w:val="009C2E00"/>
    <w:rsid w:val="009C37B9"/>
    <w:rsid w:val="009C396F"/>
    <w:rsid w:val="009C4B40"/>
    <w:rsid w:val="009C4BD7"/>
    <w:rsid w:val="009C573E"/>
    <w:rsid w:val="009C6697"/>
    <w:rsid w:val="009C66F0"/>
    <w:rsid w:val="009C72CD"/>
    <w:rsid w:val="009C73F0"/>
    <w:rsid w:val="009C7F2B"/>
    <w:rsid w:val="009D018B"/>
    <w:rsid w:val="009D08F8"/>
    <w:rsid w:val="009D1899"/>
    <w:rsid w:val="009D1DA5"/>
    <w:rsid w:val="009D1F31"/>
    <w:rsid w:val="009D259C"/>
    <w:rsid w:val="009D273F"/>
    <w:rsid w:val="009D2AB9"/>
    <w:rsid w:val="009D3118"/>
    <w:rsid w:val="009D3617"/>
    <w:rsid w:val="009D373F"/>
    <w:rsid w:val="009D3B0D"/>
    <w:rsid w:val="009D4894"/>
    <w:rsid w:val="009D5D43"/>
    <w:rsid w:val="009D66F3"/>
    <w:rsid w:val="009D78EB"/>
    <w:rsid w:val="009D79AE"/>
    <w:rsid w:val="009E0942"/>
    <w:rsid w:val="009E0B4D"/>
    <w:rsid w:val="009E15C1"/>
    <w:rsid w:val="009E1FFB"/>
    <w:rsid w:val="009E263F"/>
    <w:rsid w:val="009E2ABD"/>
    <w:rsid w:val="009E3633"/>
    <w:rsid w:val="009E3918"/>
    <w:rsid w:val="009E3DC2"/>
    <w:rsid w:val="009E4507"/>
    <w:rsid w:val="009E456B"/>
    <w:rsid w:val="009E6F31"/>
    <w:rsid w:val="009E6FA7"/>
    <w:rsid w:val="009E700C"/>
    <w:rsid w:val="009E7187"/>
    <w:rsid w:val="009E72EB"/>
    <w:rsid w:val="009E72F6"/>
    <w:rsid w:val="009E7539"/>
    <w:rsid w:val="009E7A0D"/>
    <w:rsid w:val="009F162B"/>
    <w:rsid w:val="009F1C70"/>
    <w:rsid w:val="009F2865"/>
    <w:rsid w:val="009F368D"/>
    <w:rsid w:val="009F38CC"/>
    <w:rsid w:val="009F40A0"/>
    <w:rsid w:val="009F4664"/>
    <w:rsid w:val="009F4CEB"/>
    <w:rsid w:val="009F5449"/>
    <w:rsid w:val="009F5B7C"/>
    <w:rsid w:val="009F5BF8"/>
    <w:rsid w:val="00A016A5"/>
    <w:rsid w:val="00A01FA8"/>
    <w:rsid w:val="00A03037"/>
    <w:rsid w:val="00A03271"/>
    <w:rsid w:val="00A0347E"/>
    <w:rsid w:val="00A03C9E"/>
    <w:rsid w:val="00A04291"/>
    <w:rsid w:val="00A044C4"/>
    <w:rsid w:val="00A0466B"/>
    <w:rsid w:val="00A046FD"/>
    <w:rsid w:val="00A0481C"/>
    <w:rsid w:val="00A055CE"/>
    <w:rsid w:val="00A058EF"/>
    <w:rsid w:val="00A059C7"/>
    <w:rsid w:val="00A05B8D"/>
    <w:rsid w:val="00A05E52"/>
    <w:rsid w:val="00A07AF4"/>
    <w:rsid w:val="00A07DB4"/>
    <w:rsid w:val="00A07F38"/>
    <w:rsid w:val="00A10AA3"/>
    <w:rsid w:val="00A11A29"/>
    <w:rsid w:val="00A13282"/>
    <w:rsid w:val="00A13813"/>
    <w:rsid w:val="00A13A5A"/>
    <w:rsid w:val="00A13C7A"/>
    <w:rsid w:val="00A13FFD"/>
    <w:rsid w:val="00A14121"/>
    <w:rsid w:val="00A15086"/>
    <w:rsid w:val="00A15751"/>
    <w:rsid w:val="00A16023"/>
    <w:rsid w:val="00A165AF"/>
    <w:rsid w:val="00A17839"/>
    <w:rsid w:val="00A20B09"/>
    <w:rsid w:val="00A20DF8"/>
    <w:rsid w:val="00A20EE0"/>
    <w:rsid w:val="00A21C2D"/>
    <w:rsid w:val="00A224DD"/>
    <w:rsid w:val="00A225FB"/>
    <w:rsid w:val="00A22828"/>
    <w:rsid w:val="00A22D9A"/>
    <w:rsid w:val="00A2415E"/>
    <w:rsid w:val="00A24B92"/>
    <w:rsid w:val="00A24CC3"/>
    <w:rsid w:val="00A25C04"/>
    <w:rsid w:val="00A2759B"/>
    <w:rsid w:val="00A30E82"/>
    <w:rsid w:val="00A318D4"/>
    <w:rsid w:val="00A3230C"/>
    <w:rsid w:val="00A34199"/>
    <w:rsid w:val="00A344DE"/>
    <w:rsid w:val="00A367CD"/>
    <w:rsid w:val="00A36995"/>
    <w:rsid w:val="00A36EB7"/>
    <w:rsid w:val="00A403DC"/>
    <w:rsid w:val="00A40422"/>
    <w:rsid w:val="00A40492"/>
    <w:rsid w:val="00A405DB"/>
    <w:rsid w:val="00A406D3"/>
    <w:rsid w:val="00A41371"/>
    <w:rsid w:val="00A4141D"/>
    <w:rsid w:val="00A41C8F"/>
    <w:rsid w:val="00A43273"/>
    <w:rsid w:val="00A43D08"/>
    <w:rsid w:val="00A44F3E"/>
    <w:rsid w:val="00A45078"/>
    <w:rsid w:val="00A46075"/>
    <w:rsid w:val="00A46AAB"/>
    <w:rsid w:val="00A46B75"/>
    <w:rsid w:val="00A47297"/>
    <w:rsid w:val="00A47E85"/>
    <w:rsid w:val="00A50257"/>
    <w:rsid w:val="00A505A9"/>
    <w:rsid w:val="00A50C9E"/>
    <w:rsid w:val="00A5306D"/>
    <w:rsid w:val="00A53446"/>
    <w:rsid w:val="00A538A6"/>
    <w:rsid w:val="00A55828"/>
    <w:rsid w:val="00A558CF"/>
    <w:rsid w:val="00A55D37"/>
    <w:rsid w:val="00A55DB9"/>
    <w:rsid w:val="00A5688B"/>
    <w:rsid w:val="00A570A8"/>
    <w:rsid w:val="00A5790A"/>
    <w:rsid w:val="00A57AC8"/>
    <w:rsid w:val="00A57BEE"/>
    <w:rsid w:val="00A57C79"/>
    <w:rsid w:val="00A60393"/>
    <w:rsid w:val="00A61EE0"/>
    <w:rsid w:val="00A62286"/>
    <w:rsid w:val="00A63643"/>
    <w:rsid w:val="00A64D9A"/>
    <w:rsid w:val="00A650DB"/>
    <w:rsid w:val="00A653D9"/>
    <w:rsid w:val="00A654FD"/>
    <w:rsid w:val="00A65E29"/>
    <w:rsid w:val="00A664E8"/>
    <w:rsid w:val="00A66BDA"/>
    <w:rsid w:val="00A66CAC"/>
    <w:rsid w:val="00A66FAC"/>
    <w:rsid w:val="00A673C5"/>
    <w:rsid w:val="00A677B0"/>
    <w:rsid w:val="00A72512"/>
    <w:rsid w:val="00A73F27"/>
    <w:rsid w:val="00A74116"/>
    <w:rsid w:val="00A75474"/>
    <w:rsid w:val="00A76492"/>
    <w:rsid w:val="00A76A99"/>
    <w:rsid w:val="00A76D0F"/>
    <w:rsid w:val="00A76E5B"/>
    <w:rsid w:val="00A77104"/>
    <w:rsid w:val="00A774B9"/>
    <w:rsid w:val="00A80AA7"/>
    <w:rsid w:val="00A80AB6"/>
    <w:rsid w:val="00A813CB"/>
    <w:rsid w:val="00A81554"/>
    <w:rsid w:val="00A820CA"/>
    <w:rsid w:val="00A83313"/>
    <w:rsid w:val="00A836B2"/>
    <w:rsid w:val="00A83755"/>
    <w:rsid w:val="00A845F4"/>
    <w:rsid w:val="00A8466A"/>
    <w:rsid w:val="00A8479E"/>
    <w:rsid w:val="00A848B6"/>
    <w:rsid w:val="00A84CD0"/>
    <w:rsid w:val="00A85489"/>
    <w:rsid w:val="00A8677D"/>
    <w:rsid w:val="00A86AB1"/>
    <w:rsid w:val="00A877BC"/>
    <w:rsid w:val="00A87CFF"/>
    <w:rsid w:val="00A91041"/>
    <w:rsid w:val="00A91A97"/>
    <w:rsid w:val="00A93208"/>
    <w:rsid w:val="00A940BB"/>
    <w:rsid w:val="00A94A58"/>
    <w:rsid w:val="00A94C6E"/>
    <w:rsid w:val="00A94E6A"/>
    <w:rsid w:val="00A94FA9"/>
    <w:rsid w:val="00A95D0E"/>
    <w:rsid w:val="00A95DD8"/>
    <w:rsid w:val="00A963F8"/>
    <w:rsid w:val="00A96979"/>
    <w:rsid w:val="00A96BDD"/>
    <w:rsid w:val="00A97152"/>
    <w:rsid w:val="00A97D3A"/>
    <w:rsid w:val="00AA09F2"/>
    <w:rsid w:val="00AA1158"/>
    <w:rsid w:val="00AA116C"/>
    <w:rsid w:val="00AA1507"/>
    <w:rsid w:val="00AA16DB"/>
    <w:rsid w:val="00AA1EDA"/>
    <w:rsid w:val="00AA3647"/>
    <w:rsid w:val="00AA3F35"/>
    <w:rsid w:val="00AA4460"/>
    <w:rsid w:val="00AA48C9"/>
    <w:rsid w:val="00AA68DE"/>
    <w:rsid w:val="00AA6D60"/>
    <w:rsid w:val="00AA761D"/>
    <w:rsid w:val="00AA7694"/>
    <w:rsid w:val="00AA77CA"/>
    <w:rsid w:val="00AA7A24"/>
    <w:rsid w:val="00AB1E6D"/>
    <w:rsid w:val="00AB276F"/>
    <w:rsid w:val="00AB2917"/>
    <w:rsid w:val="00AB2E09"/>
    <w:rsid w:val="00AB475E"/>
    <w:rsid w:val="00AB4958"/>
    <w:rsid w:val="00AB55F3"/>
    <w:rsid w:val="00AB56DF"/>
    <w:rsid w:val="00AB5A98"/>
    <w:rsid w:val="00AB611E"/>
    <w:rsid w:val="00AB67DB"/>
    <w:rsid w:val="00AB6B23"/>
    <w:rsid w:val="00AB6C18"/>
    <w:rsid w:val="00AB7031"/>
    <w:rsid w:val="00AB720B"/>
    <w:rsid w:val="00AB79A1"/>
    <w:rsid w:val="00AC33D2"/>
    <w:rsid w:val="00AC466A"/>
    <w:rsid w:val="00AC4997"/>
    <w:rsid w:val="00AC49F6"/>
    <w:rsid w:val="00AC4C83"/>
    <w:rsid w:val="00AC5975"/>
    <w:rsid w:val="00AC635C"/>
    <w:rsid w:val="00AC6552"/>
    <w:rsid w:val="00AC791C"/>
    <w:rsid w:val="00AC79F6"/>
    <w:rsid w:val="00AD030E"/>
    <w:rsid w:val="00AD066C"/>
    <w:rsid w:val="00AD09A2"/>
    <w:rsid w:val="00AD0BD3"/>
    <w:rsid w:val="00AD29F8"/>
    <w:rsid w:val="00AD3794"/>
    <w:rsid w:val="00AD423A"/>
    <w:rsid w:val="00AD443C"/>
    <w:rsid w:val="00AD5863"/>
    <w:rsid w:val="00AD6074"/>
    <w:rsid w:val="00AD666A"/>
    <w:rsid w:val="00AD75B2"/>
    <w:rsid w:val="00AE0102"/>
    <w:rsid w:val="00AE18BF"/>
    <w:rsid w:val="00AE2209"/>
    <w:rsid w:val="00AE2A74"/>
    <w:rsid w:val="00AE2D44"/>
    <w:rsid w:val="00AE2DBA"/>
    <w:rsid w:val="00AE3377"/>
    <w:rsid w:val="00AE3C33"/>
    <w:rsid w:val="00AE4B1F"/>
    <w:rsid w:val="00AE597C"/>
    <w:rsid w:val="00AE5FFD"/>
    <w:rsid w:val="00AE64E3"/>
    <w:rsid w:val="00AE650D"/>
    <w:rsid w:val="00AE689F"/>
    <w:rsid w:val="00AE6A8F"/>
    <w:rsid w:val="00AE7466"/>
    <w:rsid w:val="00AE7F23"/>
    <w:rsid w:val="00AF16D5"/>
    <w:rsid w:val="00AF1FCB"/>
    <w:rsid w:val="00AF2163"/>
    <w:rsid w:val="00AF2196"/>
    <w:rsid w:val="00AF325C"/>
    <w:rsid w:val="00AF36DF"/>
    <w:rsid w:val="00AF46B2"/>
    <w:rsid w:val="00AF47AF"/>
    <w:rsid w:val="00AF4D81"/>
    <w:rsid w:val="00AF6536"/>
    <w:rsid w:val="00AF6C19"/>
    <w:rsid w:val="00AF6C56"/>
    <w:rsid w:val="00AF6D3D"/>
    <w:rsid w:val="00B01499"/>
    <w:rsid w:val="00B039C1"/>
    <w:rsid w:val="00B04867"/>
    <w:rsid w:val="00B050A4"/>
    <w:rsid w:val="00B051BD"/>
    <w:rsid w:val="00B05903"/>
    <w:rsid w:val="00B05A70"/>
    <w:rsid w:val="00B066E1"/>
    <w:rsid w:val="00B06B4E"/>
    <w:rsid w:val="00B06C39"/>
    <w:rsid w:val="00B06D4D"/>
    <w:rsid w:val="00B0743E"/>
    <w:rsid w:val="00B07917"/>
    <w:rsid w:val="00B07983"/>
    <w:rsid w:val="00B10585"/>
    <w:rsid w:val="00B106B6"/>
    <w:rsid w:val="00B10C2B"/>
    <w:rsid w:val="00B10C66"/>
    <w:rsid w:val="00B11C77"/>
    <w:rsid w:val="00B129E1"/>
    <w:rsid w:val="00B140EE"/>
    <w:rsid w:val="00B1518C"/>
    <w:rsid w:val="00B15676"/>
    <w:rsid w:val="00B16294"/>
    <w:rsid w:val="00B1683C"/>
    <w:rsid w:val="00B16A24"/>
    <w:rsid w:val="00B179E0"/>
    <w:rsid w:val="00B203EC"/>
    <w:rsid w:val="00B20814"/>
    <w:rsid w:val="00B20F40"/>
    <w:rsid w:val="00B227F5"/>
    <w:rsid w:val="00B2343B"/>
    <w:rsid w:val="00B23460"/>
    <w:rsid w:val="00B24EB1"/>
    <w:rsid w:val="00B2571C"/>
    <w:rsid w:val="00B2742A"/>
    <w:rsid w:val="00B277FD"/>
    <w:rsid w:val="00B27B83"/>
    <w:rsid w:val="00B27FBE"/>
    <w:rsid w:val="00B30B6E"/>
    <w:rsid w:val="00B313DD"/>
    <w:rsid w:val="00B31ACB"/>
    <w:rsid w:val="00B31EA8"/>
    <w:rsid w:val="00B33452"/>
    <w:rsid w:val="00B34A08"/>
    <w:rsid w:val="00B369CD"/>
    <w:rsid w:val="00B36B17"/>
    <w:rsid w:val="00B37C1B"/>
    <w:rsid w:val="00B406E5"/>
    <w:rsid w:val="00B40BFB"/>
    <w:rsid w:val="00B41891"/>
    <w:rsid w:val="00B419C2"/>
    <w:rsid w:val="00B4248F"/>
    <w:rsid w:val="00B442A2"/>
    <w:rsid w:val="00B44493"/>
    <w:rsid w:val="00B44AD7"/>
    <w:rsid w:val="00B44D38"/>
    <w:rsid w:val="00B46045"/>
    <w:rsid w:val="00B4610F"/>
    <w:rsid w:val="00B46ABA"/>
    <w:rsid w:val="00B5005F"/>
    <w:rsid w:val="00B512F9"/>
    <w:rsid w:val="00B51336"/>
    <w:rsid w:val="00B517EE"/>
    <w:rsid w:val="00B51FD9"/>
    <w:rsid w:val="00B52384"/>
    <w:rsid w:val="00B5251D"/>
    <w:rsid w:val="00B53510"/>
    <w:rsid w:val="00B54CF9"/>
    <w:rsid w:val="00B55055"/>
    <w:rsid w:val="00B561B2"/>
    <w:rsid w:val="00B567BA"/>
    <w:rsid w:val="00B56BAA"/>
    <w:rsid w:val="00B56BD1"/>
    <w:rsid w:val="00B56F7C"/>
    <w:rsid w:val="00B57828"/>
    <w:rsid w:val="00B57C1B"/>
    <w:rsid w:val="00B60080"/>
    <w:rsid w:val="00B60D30"/>
    <w:rsid w:val="00B61294"/>
    <w:rsid w:val="00B613D7"/>
    <w:rsid w:val="00B6288F"/>
    <w:rsid w:val="00B62F8D"/>
    <w:rsid w:val="00B6336C"/>
    <w:rsid w:val="00B63F0F"/>
    <w:rsid w:val="00B64294"/>
    <w:rsid w:val="00B65630"/>
    <w:rsid w:val="00B656D7"/>
    <w:rsid w:val="00B659AD"/>
    <w:rsid w:val="00B65D6B"/>
    <w:rsid w:val="00B665B2"/>
    <w:rsid w:val="00B66A00"/>
    <w:rsid w:val="00B67004"/>
    <w:rsid w:val="00B67E29"/>
    <w:rsid w:val="00B70960"/>
    <w:rsid w:val="00B70973"/>
    <w:rsid w:val="00B70D00"/>
    <w:rsid w:val="00B71BAF"/>
    <w:rsid w:val="00B72455"/>
    <w:rsid w:val="00B72603"/>
    <w:rsid w:val="00B72891"/>
    <w:rsid w:val="00B73538"/>
    <w:rsid w:val="00B740C2"/>
    <w:rsid w:val="00B743A5"/>
    <w:rsid w:val="00B749D9"/>
    <w:rsid w:val="00B74F19"/>
    <w:rsid w:val="00B75175"/>
    <w:rsid w:val="00B7596D"/>
    <w:rsid w:val="00B76167"/>
    <w:rsid w:val="00B762C1"/>
    <w:rsid w:val="00B7715D"/>
    <w:rsid w:val="00B771C1"/>
    <w:rsid w:val="00B77BF3"/>
    <w:rsid w:val="00B80050"/>
    <w:rsid w:val="00B80A8D"/>
    <w:rsid w:val="00B81346"/>
    <w:rsid w:val="00B82693"/>
    <w:rsid w:val="00B82A55"/>
    <w:rsid w:val="00B83485"/>
    <w:rsid w:val="00B83962"/>
    <w:rsid w:val="00B84AC7"/>
    <w:rsid w:val="00B85153"/>
    <w:rsid w:val="00B8530E"/>
    <w:rsid w:val="00B8674C"/>
    <w:rsid w:val="00B90163"/>
    <w:rsid w:val="00B90C71"/>
    <w:rsid w:val="00B90DD5"/>
    <w:rsid w:val="00B91F16"/>
    <w:rsid w:val="00B92314"/>
    <w:rsid w:val="00B92444"/>
    <w:rsid w:val="00B93832"/>
    <w:rsid w:val="00B93C1B"/>
    <w:rsid w:val="00B93CCD"/>
    <w:rsid w:val="00B94078"/>
    <w:rsid w:val="00B94D8F"/>
    <w:rsid w:val="00B95555"/>
    <w:rsid w:val="00B95DBA"/>
    <w:rsid w:val="00B95E9F"/>
    <w:rsid w:val="00B96776"/>
    <w:rsid w:val="00B967A7"/>
    <w:rsid w:val="00B96A51"/>
    <w:rsid w:val="00B96AE5"/>
    <w:rsid w:val="00B975B5"/>
    <w:rsid w:val="00B975C6"/>
    <w:rsid w:val="00B97614"/>
    <w:rsid w:val="00B97E9A"/>
    <w:rsid w:val="00B97F34"/>
    <w:rsid w:val="00BA0CB4"/>
    <w:rsid w:val="00BA0FA3"/>
    <w:rsid w:val="00BA1131"/>
    <w:rsid w:val="00BA16AA"/>
    <w:rsid w:val="00BA1C7F"/>
    <w:rsid w:val="00BA31CF"/>
    <w:rsid w:val="00BA34B6"/>
    <w:rsid w:val="00BA3940"/>
    <w:rsid w:val="00BA4533"/>
    <w:rsid w:val="00BA56A6"/>
    <w:rsid w:val="00BA5E82"/>
    <w:rsid w:val="00BA6901"/>
    <w:rsid w:val="00BA6946"/>
    <w:rsid w:val="00BA6B3C"/>
    <w:rsid w:val="00BA7940"/>
    <w:rsid w:val="00BB023A"/>
    <w:rsid w:val="00BB0E1A"/>
    <w:rsid w:val="00BB0FAB"/>
    <w:rsid w:val="00BB14C4"/>
    <w:rsid w:val="00BB19E4"/>
    <w:rsid w:val="00BB1BBA"/>
    <w:rsid w:val="00BB3D2A"/>
    <w:rsid w:val="00BB44CE"/>
    <w:rsid w:val="00BB4CB8"/>
    <w:rsid w:val="00BB4D04"/>
    <w:rsid w:val="00BB51AA"/>
    <w:rsid w:val="00BC00F2"/>
    <w:rsid w:val="00BC0EE5"/>
    <w:rsid w:val="00BC0F47"/>
    <w:rsid w:val="00BC1288"/>
    <w:rsid w:val="00BC1422"/>
    <w:rsid w:val="00BC18E5"/>
    <w:rsid w:val="00BC194C"/>
    <w:rsid w:val="00BC2A21"/>
    <w:rsid w:val="00BC39E3"/>
    <w:rsid w:val="00BC3F44"/>
    <w:rsid w:val="00BC4D0F"/>
    <w:rsid w:val="00BC5904"/>
    <w:rsid w:val="00BC6AB1"/>
    <w:rsid w:val="00BC712C"/>
    <w:rsid w:val="00BD0EB2"/>
    <w:rsid w:val="00BD1024"/>
    <w:rsid w:val="00BD135D"/>
    <w:rsid w:val="00BD1B48"/>
    <w:rsid w:val="00BD31A2"/>
    <w:rsid w:val="00BD33A7"/>
    <w:rsid w:val="00BD3E8A"/>
    <w:rsid w:val="00BD4241"/>
    <w:rsid w:val="00BD43CC"/>
    <w:rsid w:val="00BD54D1"/>
    <w:rsid w:val="00BD59A7"/>
    <w:rsid w:val="00BD66C0"/>
    <w:rsid w:val="00BD6980"/>
    <w:rsid w:val="00BD7699"/>
    <w:rsid w:val="00BE000B"/>
    <w:rsid w:val="00BE1972"/>
    <w:rsid w:val="00BE2F47"/>
    <w:rsid w:val="00BE3004"/>
    <w:rsid w:val="00BE40C9"/>
    <w:rsid w:val="00BE438E"/>
    <w:rsid w:val="00BE4746"/>
    <w:rsid w:val="00BE4C5E"/>
    <w:rsid w:val="00BE61BF"/>
    <w:rsid w:val="00BE6836"/>
    <w:rsid w:val="00BE6866"/>
    <w:rsid w:val="00BE6C04"/>
    <w:rsid w:val="00BE77A9"/>
    <w:rsid w:val="00BE7B1A"/>
    <w:rsid w:val="00BE7DAE"/>
    <w:rsid w:val="00BF1CED"/>
    <w:rsid w:val="00BF1D3E"/>
    <w:rsid w:val="00BF2B53"/>
    <w:rsid w:val="00BF3692"/>
    <w:rsid w:val="00BF5122"/>
    <w:rsid w:val="00BF5316"/>
    <w:rsid w:val="00BF54C5"/>
    <w:rsid w:val="00BF5FD4"/>
    <w:rsid w:val="00BF6106"/>
    <w:rsid w:val="00BF65D0"/>
    <w:rsid w:val="00BF6F4E"/>
    <w:rsid w:val="00BF729D"/>
    <w:rsid w:val="00BF7909"/>
    <w:rsid w:val="00C00BBD"/>
    <w:rsid w:val="00C016DC"/>
    <w:rsid w:val="00C024FC"/>
    <w:rsid w:val="00C0339D"/>
    <w:rsid w:val="00C033C1"/>
    <w:rsid w:val="00C03AEE"/>
    <w:rsid w:val="00C0404C"/>
    <w:rsid w:val="00C05328"/>
    <w:rsid w:val="00C05642"/>
    <w:rsid w:val="00C05C05"/>
    <w:rsid w:val="00C05C0F"/>
    <w:rsid w:val="00C05F7C"/>
    <w:rsid w:val="00C07137"/>
    <w:rsid w:val="00C077D9"/>
    <w:rsid w:val="00C07C23"/>
    <w:rsid w:val="00C10BCE"/>
    <w:rsid w:val="00C12E00"/>
    <w:rsid w:val="00C13F55"/>
    <w:rsid w:val="00C142E6"/>
    <w:rsid w:val="00C14670"/>
    <w:rsid w:val="00C14CF2"/>
    <w:rsid w:val="00C15003"/>
    <w:rsid w:val="00C15343"/>
    <w:rsid w:val="00C1620F"/>
    <w:rsid w:val="00C1672B"/>
    <w:rsid w:val="00C17539"/>
    <w:rsid w:val="00C21585"/>
    <w:rsid w:val="00C216C1"/>
    <w:rsid w:val="00C22DE8"/>
    <w:rsid w:val="00C23129"/>
    <w:rsid w:val="00C2360D"/>
    <w:rsid w:val="00C23BCC"/>
    <w:rsid w:val="00C23D3F"/>
    <w:rsid w:val="00C2431B"/>
    <w:rsid w:val="00C24C8D"/>
    <w:rsid w:val="00C25276"/>
    <w:rsid w:val="00C25376"/>
    <w:rsid w:val="00C25D97"/>
    <w:rsid w:val="00C2720F"/>
    <w:rsid w:val="00C2755D"/>
    <w:rsid w:val="00C27646"/>
    <w:rsid w:val="00C27FC1"/>
    <w:rsid w:val="00C30FF1"/>
    <w:rsid w:val="00C316C3"/>
    <w:rsid w:val="00C31EB4"/>
    <w:rsid w:val="00C32238"/>
    <w:rsid w:val="00C33F4C"/>
    <w:rsid w:val="00C341E3"/>
    <w:rsid w:val="00C343B8"/>
    <w:rsid w:val="00C35CAD"/>
    <w:rsid w:val="00C361A9"/>
    <w:rsid w:val="00C3649E"/>
    <w:rsid w:val="00C36C87"/>
    <w:rsid w:val="00C36E5D"/>
    <w:rsid w:val="00C374D2"/>
    <w:rsid w:val="00C37AD4"/>
    <w:rsid w:val="00C37CAF"/>
    <w:rsid w:val="00C40290"/>
    <w:rsid w:val="00C410D0"/>
    <w:rsid w:val="00C41402"/>
    <w:rsid w:val="00C425D3"/>
    <w:rsid w:val="00C430A0"/>
    <w:rsid w:val="00C4383C"/>
    <w:rsid w:val="00C4399C"/>
    <w:rsid w:val="00C45A1C"/>
    <w:rsid w:val="00C4626C"/>
    <w:rsid w:val="00C464F4"/>
    <w:rsid w:val="00C468DE"/>
    <w:rsid w:val="00C46B71"/>
    <w:rsid w:val="00C47102"/>
    <w:rsid w:val="00C477B2"/>
    <w:rsid w:val="00C47FEA"/>
    <w:rsid w:val="00C51151"/>
    <w:rsid w:val="00C5187F"/>
    <w:rsid w:val="00C51D21"/>
    <w:rsid w:val="00C52D69"/>
    <w:rsid w:val="00C52E52"/>
    <w:rsid w:val="00C53005"/>
    <w:rsid w:val="00C54452"/>
    <w:rsid w:val="00C546FB"/>
    <w:rsid w:val="00C552F5"/>
    <w:rsid w:val="00C60699"/>
    <w:rsid w:val="00C61A06"/>
    <w:rsid w:val="00C61A32"/>
    <w:rsid w:val="00C61CCC"/>
    <w:rsid w:val="00C61EBF"/>
    <w:rsid w:val="00C6358F"/>
    <w:rsid w:val="00C64310"/>
    <w:rsid w:val="00C644FE"/>
    <w:rsid w:val="00C64791"/>
    <w:rsid w:val="00C653F8"/>
    <w:rsid w:val="00C655A4"/>
    <w:rsid w:val="00C65760"/>
    <w:rsid w:val="00C661AF"/>
    <w:rsid w:val="00C70206"/>
    <w:rsid w:val="00C7106F"/>
    <w:rsid w:val="00C7168E"/>
    <w:rsid w:val="00C71F50"/>
    <w:rsid w:val="00C72D74"/>
    <w:rsid w:val="00C75290"/>
    <w:rsid w:val="00C77526"/>
    <w:rsid w:val="00C775A1"/>
    <w:rsid w:val="00C77DE8"/>
    <w:rsid w:val="00C77EBF"/>
    <w:rsid w:val="00C77F29"/>
    <w:rsid w:val="00C80591"/>
    <w:rsid w:val="00C80EB1"/>
    <w:rsid w:val="00C81335"/>
    <w:rsid w:val="00C838A9"/>
    <w:rsid w:val="00C83A89"/>
    <w:rsid w:val="00C83E97"/>
    <w:rsid w:val="00C84C6A"/>
    <w:rsid w:val="00C84EC9"/>
    <w:rsid w:val="00C853FC"/>
    <w:rsid w:val="00C858BD"/>
    <w:rsid w:val="00C85CC1"/>
    <w:rsid w:val="00C869A8"/>
    <w:rsid w:val="00C87322"/>
    <w:rsid w:val="00C87E33"/>
    <w:rsid w:val="00C90245"/>
    <w:rsid w:val="00C90725"/>
    <w:rsid w:val="00C90C49"/>
    <w:rsid w:val="00C92430"/>
    <w:rsid w:val="00C92C3F"/>
    <w:rsid w:val="00C92C6C"/>
    <w:rsid w:val="00C93092"/>
    <w:rsid w:val="00C93646"/>
    <w:rsid w:val="00C9372E"/>
    <w:rsid w:val="00C94E5D"/>
    <w:rsid w:val="00C956F9"/>
    <w:rsid w:val="00C966FF"/>
    <w:rsid w:val="00C96F7D"/>
    <w:rsid w:val="00C978C9"/>
    <w:rsid w:val="00CA0630"/>
    <w:rsid w:val="00CA1516"/>
    <w:rsid w:val="00CA153F"/>
    <w:rsid w:val="00CA30A7"/>
    <w:rsid w:val="00CA3734"/>
    <w:rsid w:val="00CA38A5"/>
    <w:rsid w:val="00CA3DFB"/>
    <w:rsid w:val="00CA4EE4"/>
    <w:rsid w:val="00CA5EA3"/>
    <w:rsid w:val="00CA716F"/>
    <w:rsid w:val="00CA729B"/>
    <w:rsid w:val="00CA7654"/>
    <w:rsid w:val="00CA7D0B"/>
    <w:rsid w:val="00CB00DB"/>
    <w:rsid w:val="00CB0686"/>
    <w:rsid w:val="00CB271C"/>
    <w:rsid w:val="00CB2857"/>
    <w:rsid w:val="00CB2D8A"/>
    <w:rsid w:val="00CB48FC"/>
    <w:rsid w:val="00CB5366"/>
    <w:rsid w:val="00CB5A8A"/>
    <w:rsid w:val="00CB6656"/>
    <w:rsid w:val="00CB7353"/>
    <w:rsid w:val="00CB73DE"/>
    <w:rsid w:val="00CB7EF2"/>
    <w:rsid w:val="00CC007A"/>
    <w:rsid w:val="00CC09CE"/>
    <w:rsid w:val="00CC0E1F"/>
    <w:rsid w:val="00CC1F7D"/>
    <w:rsid w:val="00CC2FF9"/>
    <w:rsid w:val="00CC38DD"/>
    <w:rsid w:val="00CC39ED"/>
    <w:rsid w:val="00CC3FB6"/>
    <w:rsid w:val="00CC48D0"/>
    <w:rsid w:val="00CC4C44"/>
    <w:rsid w:val="00CC7D98"/>
    <w:rsid w:val="00CD0374"/>
    <w:rsid w:val="00CD0809"/>
    <w:rsid w:val="00CD185C"/>
    <w:rsid w:val="00CD2150"/>
    <w:rsid w:val="00CD2217"/>
    <w:rsid w:val="00CD364D"/>
    <w:rsid w:val="00CD3A29"/>
    <w:rsid w:val="00CD3EA0"/>
    <w:rsid w:val="00CD40F0"/>
    <w:rsid w:val="00CD4BDC"/>
    <w:rsid w:val="00CD55FE"/>
    <w:rsid w:val="00CD5A32"/>
    <w:rsid w:val="00CD5F53"/>
    <w:rsid w:val="00CD6220"/>
    <w:rsid w:val="00CD6348"/>
    <w:rsid w:val="00CD66BB"/>
    <w:rsid w:val="00CD66F0"/>
    <w:rsid w:val="00CD68A5"/>
    <w:rsid w:val="00CD7AE3"/>
    <w:rsid w:val="00CE0049"/>
    <w:rsid w:val="00CE1AAA"/>
    <w:rsid w:val="00CE4369"/>
    <w:rsid w:val="00CE44F8"/>
    <w:rsid w:val="00CE5634"/>
    <w:rsid w:val="00CE5903"/>
    <w:rsid w:val="00CE5A21"/>
    <w:rsid w:val="00CE62D8"/>
    <w:rsid w:val="00CE6518"/>
    <w:rsid w:val="00CE7584"/>
    <w:rsid w:val="00CF0442"/>
    <w:rsid w:val="00CF072E"/>
    <w:rsid w:val="00CF0769"/>
    <w:rsid w:val="00CF0A97"/>
    <w:rsid w:val="00CF11C8"/>
    <w:rsid w:val="00CF39DF"/>
    <w:rsid w:val="00CF4865"/>
    <w:rsid w:val="00CF527B"/>
    <w:rsid w:val="00CF6099"/>
    <w:rsid w:val="00CF759D"/>
    <w:rsid w:val="00CF787C"/>
    <w:rsid w:val="00D00C12"/>
    <w:rsid w:val="00D015D6"/>
    <w:rsid w:val="00D03814"/>
    <w:rsid w:val="00D03B45"/>
    <w:rsid w:val="00D03DA6"/>
    <w:rsid w:val="00D03E3B"/>
    <w:rsid w:val="00D04169"/>
    <w:rsid w:val="00D04CDC"/>
    <w:rsid w:val="00D0513A"/>
    <w:rsid w:val="00D05354"/>
    <w:rsid w:val="00D05EB6"/>
    <w:rsid w:val="00D0678B"/>
    <w:rsid w:val="00D073E9"/>
    <w:rsid w:val="00D078CC"/>
    <w:rsid w:val="00D07B87"/>
    <w:rsid w:val="00D07FC5"/>
    <w:rsid w:val="00D1005A"/>
    <w:rsid w:val="00D118B3"/>
    <w:rsid w:val="00D11936"/>
    <w:rsid w:val="00D11FE9"/>
    <w:rsid w:val="00D14656"/>
    <w:rsid w:val="00D160B1"/>
    <w:rsid w:val="00D174B7"/>
    <w:rsid w:val="00D17A83"/>
    <w:rsid w:val="00D205F6"/>
    <w:rsid w:val="00D20BEC"/>
    <w:rsid w:val="00D210E7"/>
    <w:rsid w:val="00D22086"/>
    <w:rsid w:val="00D23BFB"/>
    <w:rsid w:val="00D24519"/>
    <w:rsid w:val="00D24785"/>
    <w:rsid w:val="00D24829"/>
    <w:rsid w:val="00D24DF0"/>
    <w:rsid w:val="00D2548C"/>
    <w:rsid w:val="00D258F2"/>
    <w:rsid w:val="00D25AD2"/>
    <w:rsid w:val="00D26098"/>
    <w:rsid w:val="00D262B4"/>
    <w:rsid w:val="00D26B9C"/>
    <w:rsid w:val="00D27F2F"/>
    <w:rsid w:val="00D3036D"/>
    <w:rsid w:val="00D31372"/>
    <w:rsid w:val="00D320C0"/>
    <w:rsid w:val="00D33431"/>
    <w:rsid w:val="00D3446A"/>
    <w:rsid w:val="00D34C7C"/>
    <w:rsid w:val="00D34E01"/>
    <w:rsid w:val="00D3642C"/>
    <w:rsid w:val="00D3677E"/>
    <w:rsid w:val="00D367E7"/>
    <w:rsid w:val="00D36C4C"/>
    <w:rsid w:val="00D4003F"/>
    <w:rsid w:val="00D40C0D"/>
    <w:rsid w:val="00D40DE6"/>
    <w:rsid w:val="00D4276D"/>
    <w:rsid w:val="00D42782"/>
    <w:rsid w:val="00D4299E"/>
    <w:rsid w:val="00D432B5"/>
    <w:rsid w:val="00D44385"/>
    <w:rsid w:val="00D452AF"/>
    <w:rsid w:val="00D45B89"/>
    <w:rsid w:val="00D464B2"/>
    <w:rsid w:val="00D46879"/>
    <w:rsid w:val="00D46FB8"/>
    <w:rsid w:val="00D479E5"/>
    <w:rsid w:val="00D47A1B"/>
    <w:rsid w:val="00D47C8C"/>
    <w:rsid w:val="00D506A7"/>
    <w:rsid w:val="00D5095C"/>
    <w:rsid w:val="00D50A92"/>
    <w:rsid w:val="00D50B13"/>
    <w:rsid w:val="00D52C51"/>
    <w:rsid w:val="00D53119"/>
    <w:rsid w:val="00D55ACF"/>
    <w:rsid w:val="00D55E68"/>
    <w:rsid w:val="00D5657E"/>
    <w:rsid w:val="00D5697D"/>
    <w:rsid w:val="00D56C46"/>
    <w:rsid w:val="00D57628"/>
    <w:rsid w:val="00D57BBE"/>
    <w:rsid w:val="00D60019"/>
    <w:rsid w:val="00D61248"/>
    <w:rsid w:val="00D622F0"/>
    <w:rsid w:val="00D62A3B"/>
    <w:rsid w:val="00D62F8E"/>
    <w:rsid w:val="00D63066"/>
    <w:rsid w:val="00D63251"/>
    <w:rsid w:val="00D63A68"/>
    <w:rsid w:val="00D63CF1"/>
    <w:rsid w:val="00D64384"/>
    <w:rsid w:val="00D64820"/>
    <w:rsid w:val="00D6566D"/>
    <w:rsid w:val="00D67521"/>
    <w:rsid w:val="00D70397"/>
    <w:rsid w:val="00D7137E"/>
    <w:rsid w:val="00D72046"/>
    <w:rsid w:val="00D723C7"/>
    <w:rsid w:val="00D72E16"/>
    <w:rsid w:val="00D7348E"/>
    <w:rsid w:val="00D73846"/>
    <w:rsid w:val="00D7401E"/>
    <w:rsid w:val="00D744A2"/>
    <w:rsid w:val="00D7466E"/>
    <w:rsid w:val="00D752F6"/>
    <w:rsid w:val="00D76BA2"/>
    <w:rsid w:val="00D77430"/>
    <w:rsid w:val="00D77786"/>
    <w:rsid w:val="00D77CF2"/>
    <w:rsid w:val="00D80206"/>
    <w:rsid w:val="00D802EF"/>
    <w:rsid w:val="00D80831"/>
    <w:rsid w:val="00D817E5"/>
    <w:rsid w:val="00D81B3F"/>
    <w:rsid w:val="00D81EB2"/>
    <w:rsid w:val="00D81F37"/>
    <w:rsid w:val="00D824FE"/>
    <w:rsid w:val="00D833DC"/>
    <w:rsid w:val="00D83930"/>
    <w:rsid w:val="00D8410A"/>
    <w:rsid w:val="00D8420B"/>
    <w:rsid w:val="00D85AFC"/>
    <w:rsid w:val="00D866BE"/>
    <w:rsid w:val="00D87EBA"/>
    <w:rsid w:val="00D90FEF"/>
    <w:rsid w:val="00D92B1F"/>
    <w:rsid w:val="00D92C5B"/>
    <w:rsid w:val="00D92E9E"/>
    <w:rsid w:val="00D93B98"/>
    <w:rsid w:val="00D94591"/>
    <w:rsid w:val="00D953FF"/>
    <w:rsid w:val="00D9542A"/>
    <w:rsid w:val="00D96077"/>
    <w:rsid w:val="00D97BBC"/>
    <w:rsid w:val="00D97E3F"/>
    <w:rsid w:val="00D97E53"/>
    <w:rsid w:val="00DA0BE4"/>
    <w:rsid w:val="00DA0DC9"/>
    <w:rsid w:val="00DA19DC"/>
    <w:rsid w:val="00DA1ADA"/>
    <w:rsid w:val="00DA1FB0"/>
    <w:rsid w:val="00DA226E"/>
    <w:rsid w:val="00DA36B7"/>
    <w:rsid w:val="00DA37A9"/>
    <w:rsid w:val="00DA4167"/>
    <w:rsid w:val="00DA4484"/>
    <w:rsid w:val="00DA497D"/>
    <w:rsid w:val="00DA4E3A"/>
    <w:rsid w:val="00DA5364"/>
    <w:rsid w:val="00DA5CE1"/>
    <w:rsid w:val="00DA5EC5"/>
    <w:rsid w:val="00DA65F1"/>
    <w:rsid w:val="00DA67BC"/>
    <w:rsid w:val="00DA6A4D"/>
    <w:rsid w:val="00DA7236"/>
    <w:rsid w:val="00DB0150"/>
    <w:rsid w:val="00DB044A"/>
    <w:rsid w:val="00DB0EBD"/>
    <w:rsid w:val="00DB1CD8"/>
    <w:rsid w:val="00DB3143"/>
    <w:rsid w:val="00DB31F5"/>
    <w:rsid w:val="00DB33EF"/>
    <w:rsid w:val="00DB386F"/>
    <w:rsid w:val="00DB3E4B"/>
    <w:rsid w:val="00DB4093"/>
    <w:rsid w:val="00DB55A5"/>
    <w:rsid w:val="00DB61D6"/>
    <w:rsid w:val="00DB6A72"/>
    <w:rsid w:val="00DB6B9D"/>
    <w:rsid w:val="00DB7543"/>
    <w:rsid w:val="00DB76A3"/>
    <w:rsid w:val="00DB798C"/>
    <w:rsid w:val="00DC182E"/>
    <w:rsid w:val="00DC35ED"/>
    <w:rsid w:val="00DC3ADD"/>
    <w:rsid w:val="00DC4042"/>
    <w:rsid w:val="00DC434E"/>
    <w:rsid w:val="00DC73E7"/>
    <w:rsid w:val="00DC7DE6"/>
    <w:rsid w:val="00DD01B2"/>
    <w:rsid w:val="00DD06E5"/>
    <w:rsid w:val="00DD14FA"/>
    <w:rsid w:val="00DD23B7"/>
    <w:rsid w:val="00DD25FE"/>
    <w:rsid w:val="00DD2A16"/>
    <w:rsid w:val="00DD30A7"/>
    <w:rsid w:val="00DD36BF"/>
    <w:rsid w:val="00DD48C6"/>
    <w:rsid w:val="00DD4CE5"/>
    <w:rsid w:val="00DD67FD"/>
    <w:rsid w:val="00DD7305"/>
    <w:rsid w:val="00DD7463"/>
    <w:rsid w:val="00DE0F8F"/>
    <w:rsid w:val="00DE1386"/>
    <w:rsid w:val="00DE154A"/>
    <w:rsid w:val="00DE37D9"/>
    <w:rsid w:val="00DE3990"/>
    <w:rsid w:val="00DE3CE1"/>
    <w:rsid w:val="00DE4DAD"/>
    <w:rsid w:val="00DE4E93"/>
    <w:rsid w:val="00DE50F4"/>
    <w:rsid w:val="00DE6080"/>
    <w:rsid w:val="00DE6DA1"/>
    <w:rsid w:val="00DE702D"/>
    <w:rsid w:val="00DE71F8"/>
    <w:rsid w:val="00DF0517"/>
    <w:rsid w:val="00DF08EC"/>
    <w:rsid w:val="00DF09AF"/>
    <w:rsid w:val="00DF0B69"/>
    <w:rsid w:val="00DF14BF"/>
    <w:rsid w:val="00DF1C3A"/>
    <w:rsid w:val="00DF1FAF"/>
    <w:rsid w:val="00DF2837"/>
    <w:rsid w:val="00DF2ABA"/>
    <w:rsid w:val="00DF3BF8"/>
    <w:rsid w:val="00DF4321"/>
    <w:rsid w:val="00DF4734"/>
    <w:rsid w:val="00DF5056"/>
    <w:rsid w:val="00DF5BE4"/>
    <w:rsid w:val="00DF62E7"/>
    <w:rsid w:val="00DF6356"/>
    <w:rsid w:val="00DF729F"/>
    <w:rsid w:val="00DF7805"/>
    <w:rsid w:val="00E00A6C"/>
    <w:rsid w:val="00E010D7"/>
    <w:rsid w:val="00E0138A"/>
    <w:rsid w:val="00E018ED"/>
    <w:rsid w:val="00E01EF5"/>
    <w:rsid w:val="00E02B71"/>
    <w:rsid w:val="00E02F79"/>
    <w:rsid w:val="00E03326"/>
    <w:rsid w:val="00E033BA"/>
    <w:rsid w:val="00E035B9"/>
    <w:rsid w:val="00E051EE"/>
    <w:rsid w:val="00E0698D"/>
    <w:rsid w:val="00E06D47"/>
    <w:rsid w:val="00E06FB7"/>
    <w:rsid w:val="00E07427"/>
    <w:rsid w:val="00E07623"/>
    <w:rsid w:val="00E1116C"/>
    <w:rsid w:val="00E1205E"/>
    <w:rsid w:val="00E129A0"/>
    <w:rsid w:val="00E15C57"/>
    <w:rsid w:val="00E16410"/>
    <w:rsid w:val="00E16760"/>
    <w:rsid w:val="00E17F86"/>
    <w:rsid w:val="00E205A6"/>
    <w:rsid w:val="00E224EF"/>
    <w:rsid w:val="00E22EDE"/>
    <w:rsid w:val="00E231F2"/>
    <w:rsid w:val="00E233DC"/>
    <w:rsid w:val="00E234A1"/>
    <w:rsid w:val="00E236EB"/>
    <w:rsid w:val="00E23786"/>
    <w:rsid w:val="00E2399D"/>
    <w:rsid w:val="00E23E67"/>
    <w:rsid w:val="00E24067"/>
    <w:rsid w:val="00E2473B"/>
    <w:rsid w:val="00E25248"/>
    <w:rsid w:val="00E25734"/>
    <w:rsid w:val="00E264E3"/>
    <w:rsid w:val="00E27170"/>
    <w:rsid w:val="00E30F49"/>
    <w:rsid w:val="00E3109C"/>
    <w:rsid w:val="00E315BF"/>
    <w:rsid w:val="00E318BE"/>
    <w:rsid w:val="00E3399C"/>
    <w:rsid w:val="00E368F9"/>
    <w:rsid w:val="00E3699B"/>
    <w:rsid w:val="00E36B78"/>
    <w:rsid w:val="00E376D0"/>
    <w:rsid w:val="00E37AAC"/>
    <w:rsid w:val="00E37F33"/>
    <w:rsid w:val="00E4078D"/>
    <w:rsid w:val="00E40BFB"/>
    <w:rsid w:val="00E41133"/>
    <w:rsid w:val="00E411A1"/>
    <w:rsid w:val="00E41522"/>
    <w:rsid w:val="00E41CB8"/>
    <w:rsid w:val="00E42400"/>
    <w:rsid w:val="00E44F99"/>
    <w:rsid w:val="00E451E4"/>
    <w:rsid w:val="00E45277"/>
    <w:rsid w:val="00E45525"/>
    <w:rsid w:val="00E45952"/>
    <w:rsid w:val="00E45DC2"/>
    <w:rsid w:val="00E45ED6"/>
    <w:rsid w:val="00E464BA"/>
    <w:rsid w:val="00E504AF"/>
    <w:rsid w:val="00E50527"/>
    <w:rsid w:val="00E50731"/>
    <w:rsid w:val="00E50EB3"/>
    <w:rsid w:val="00E52AE4"/>
    <w:rsid w:val="00E52C02"/>
    <w:rsid w:val="00E54E83"/>
    <w:rsid w:val="00E5534E"/>
    <w:rsid w:val="00E56D35"/>
    <w:rsid w:val="00E57086"/>
    <w:rsid w:val="00E6093E"/>
    <w:rsid w:val="00E60DFF"/>
    <w:rsid w:val="00E627CC"/>
    <w:rsid w:val="00E62BCE"/>
    <w:rsid w:val="00E63706"/>
    <w:rsid w:val="00E63B84"/>
    <w:rsid w:val="00E63CB8"/>
    <w:rsid w:val="00E64079"/>
    <w:rsid w:val="00E65EA9"/>
    <w:rsid w:val="00E66435"/>
    <w:rsid w:val="00E66698"/>
    <w:rsid w:val="00E66C60"/>
    <w:rsid w:val="00E67577"/>
    <w:rsid w:val="00E678B4"/>
    <w:rsid w:val="00E70215"/>
    <w:rsid w:val="00E706DB"/>
    <w:rsid w:val="00E71248"/>
    <w:rsid w:val="00E72556"/>
    <w:rsid w:val="00E729EB"/>
    <w:rsid w:val="00E7447F"/>
    <w:rsid w:val="00E7515D"/>
    <w:rsid w:val="00E75554"/>
    <w:rsid w:val="00E75D14"/>
    <w:rsid w:val="00E7607D"/>
    <w:rsid w:val="00E7690C"/>
    <w:rsid w:val="00E76C7F"/>
    <w:rsid w:val="00E76FF7"/>
    <w:rsid w:val="00E77504"/>
    <w:rsid w:val="00E775B9"/>
    <w:rsid w:val="00E77AC2"/>
    <w:rsid w:val="00E77E99"/>
    <w:rsid w:val="00E81954"/>
    <w:rsid w:val="00E81AA9"/>
    <w:rsid w:val="00E81E4E"/>
    <w:rsid w:val="00E82761"/>
    <w:rsid w:val="00E84715"/>
    <w:rsid w:val="00E84AE7"/>
    <w:rsid w:val="00E853AE"/>
    <w:rsid w:val="00E85F6A"/>
    <w:rsid w:val="00E86EFC"/>
    <w:rsid w:val="00E87239"/>
    <w:rsid w:val="00E87CA6"/>
    <w:rsid w:val="00E9080F"/>
    <w:rsid w:val="00E90864"/>
    <w:rsid w:val="00E91065"/>
    <w:rsid w:val="00E916CD"/>
    <w:rsid w:val="00E91AC6"/>
    <w:rsid w:val="00E91DBB"/>
    <w:rsid w:val="00E9210B"/>
    <w:rsid w:val="00E92E53"/>
    <w:rsid w:val="00E9426A"/>
    <w:rsid w:val="00E947B4"/>
    <w:rsid w:val="00E94C30"/>
    <w:rsid w:val="00E957E1"/>
    <w:rsid w:val="00E9591A"/>
    <w:rsid w:val="00E95E07"/>
    <w:rsid w:val="00E9677F"/>
    <w:rsid w:val="00E96A93"/>
    <w:rsid w:val="00E97299"/>
    <w:rsid w:val="00E979BF"/>
    <w:rsid w:val="00EA017F"/>
    <w:rsid w:val="00EA053A"/>
    <w:rsid w:val="00EA090B"/>
    <w:rsid w:val="00EA1DD8"/>
    <w:rsid w:val="00EA2033"/>
    <w:rsid w:val="00EA2118"/>
    <w:rsid w:val="00EA25C4"/>
    <w:rsid w:val="00EA2EE2"/>
    <w:rsid w:val="00EA30E9"/>
    <w:rsid w:val="00EA3646"/>
    <w:rsid w:val="00EA3BF6"/>
    <w:rsid w:val="00EA4585"/>
    <w:rsid w:val="00EA48C3"/>
    <w:rsid w:val="00EA4E9F"/>
    <w:rsid w:val="00EA615E"/>
    <w:rsid w:val="00EA7D18"/>
    <w:rsid w:val="00EB016D"/>
    <w:rsid w:val="00EB123A"/>
    <w:rsid w:val="00EB12A0"/>
    <w:rsid w:val="00EB1878"/>
    <w:rsid w:val="00EB3C04"/>
    <w:rsid w:val="00EB3E62"/>
    <w:rsid w:val="00EB43E4"/>
    <w:rsid w:val="00EB48AF"/>
    <w:rsid w:val="00EB4FA3"/>
    <w:rsid w:val="00EB4FF2"/>
    <w:rsid w:val="00EB601E"/>
    <w:rsid w:val="00EB6057"/>
    <w:rsid w:val="00EB6062"/>
    <w:rsid w:val="00EB6090"/>
    <w:rsid w:val="00EB724B"/>
    <w:rsid w:val="00EB72C7"/>
    <w:rsid w:val="00EB72FD"/>
    <w:rsid w:val="00EB77B0"/>
    <w:rsid w:val="00EB79E7"/>
    <w:rsid w:val="00EB7C12"/>
    <w:rsid w:val="00EB7D50"/>
    <w:rsid w:val="00EB7E93"/>
    <w:rsid w:val="00EC0297"/>
    <w:rsid w:val="00EC06AF"/>
    <w:rsid w:val="00EC0A09"/>
    <w:rsid w:val="00EC10F8"/>
    <w:rsid w:val="00EC125D"/>
    <w:rsid w:val="00EC26A2"/>
    <w:rsid w:val="00EC28A0"/>
    <w:rsid w:val="00EC2C68"/>
    <w:rsid w:val="00EC3576"/>
    <w:rsid w:val="00EC4690"/>
    <w:rsid w:val="00EC57FA"/>
    <w:rsid w:val="00EC6281"/>
    <w:rsid w:val="00EC7270"/>
    <w:rsid w:val="00ED0BEE"/>
    <w:rsid w:val="00ED1A50"/>
    <w:rsid w:val="00ED1B28"/>
    <w:rsid w:val="00ED2A79"/>
    <w:rsid w:val="00ED31D5"/>
    <w:rsid w:val="00ED3ADC"/>
    <w:rsid w:val="00ED3ECD"/>
    <w:rsid w:val="00ED4AA4"/>
    <w:rsid w:val="00ED4E4C"/>
    <w:rsid w:val="00ED5BB6"/>
    <w:rsid w:val="00ED5BE7"/>
    <w:rsid w:val="00ED6098"/>
    <w:rsid w:val="00ED62EC"/>
    <w:rsid w:val="00ED6736"/>
    <w:rsid w:val="00ED6EBC"/>
    <w:rsid w:val="00ED7467"/>
    <w:rsid w:val="00EE0EA9"/>
    <w:rsid w:val="00EE10A4"/>
    <w:rsid w:val="00EE2624"/>
    <w:rsid w:val="00EE2E6F"/>
    <w:rsid w:val="00EE2F27"/>
    <w:rsid w:val="00EE3F65"/>
    <w:rsid w:val="00EE4C41"/>
    <w:rsid w:val="00EE503F"/>
    <w:rsid w:val="00EE5388"/>
    <w:rsid w:val="00EE57BE"/>
    <w:rsid w:val="00EE58B6"/>
    <w:rsid w:val="00EE5A42"/>
    <w:rsid w:val="00EE5CDB"/>
    <w:rsid w:val="00EE61A1"/>
    <w:rsid w:val="00EE70A8"/>
    <w:rsid w:val="00EE77D7"/>
    <w:rsid w:val="00EF0E8D"/>
    <w:rsid w:val="00EF16E1"/>
    <w:rsid w:val="00EF2173"/>
    <w:rsid w:val="00EF3D80"/>
    <w:rsid w:val="00EF4AE9"/>
    <w:rsid w:val="00EF4F58"/>
    <w:rsid w:val="00EF71C6"/>
    <w:rsid w:val="00EF7E0A"/>
    <w:rsid w:val="00F0051D"/>
    <w:rsid w:val="00F013C0"/>
    <w:rsid w:val="00F02323"/>
    <w:rsid w:val="00F0399B"/>
    <w:rsid w:val="00F042F6"/>
    <w:rsid w:val="00F045C1"/>
    <w:rsid w:val="00F062C7"/>
    <w:rsid w:val="00F07609"/>
    <w:rsid w:val="00F07647"/>
    <w:rsid w:val="00F07825"/>
    <w:rsid w:val="00F078C8"/>
    <w:rsid w:val="00F079C3"/>
    <w:rsid w:val="00F11C6B"/>
    <w:rsid w:val="00F1228C"/>
    <w:rsid w:val="00F1258A"/>
    <w:rsid w:val="00F1312C"/>
    <w:rsid w:val="00F13256"/>
    <w:rsid w:val="00F14069"/>
    <w:rsid w:val="00F14120"/>
    <w:rsid w:val="00F1414C"/>
    <w:rsid w:val="00F143FA"/>
    <w:rsid w:val="00F15F28"/>
    <w:rsid w:val="00F170F7"/>
    <w:rsid w:val="00F17214"/>
    <w:rsid w:val="00F17D96"/>
    <w:rsid w:val="00F17DAF"/>
    <w:rsid w:val="00F17FC8"/>
    <w:rsid w:val="00F219B8"/>
    <w:rsid w:val="00F21B32"/>
    <w:rsid w:val="00F21EFB"/>
    <w:rsid w:val="00F223A2"/>
    <w:rsid w:val="00F23021"/>
    <w:rsid w:val="00F25518"/>
    <w:rsid w:val="00F25745"/>
    <w:rsid w:val="00F26A07"/>
    <w:rsid w:val="00F26D69"/>
    <w:rsid w:val="00F27549"/>
    <w:rsid w:val="00F2773E"/>
    <w:rsid w:val="00F27785"/>
    <w:rsid w:val="00F2781C"/>
    <w:rsid w:val="00F27D9B"/>
    <w:rsid w:val="00F301A0"/>
    <w:rsid w:val="00F303CE"/>
    <w:rsid w:val="00F30AC2"/>
    <w:rsid w:val="00F3103F"/>
    <w:rsid w:val="00F321E8"/>
    <w:rsid w:val="00F3369A"/>
    <w:rsid w:val="00F3551D"/>
    <w:rsid w:val="00F36760"/>
    <w:rsid w:val="00F369A7"/>
    <w:rsid w:val="00F3759C"/>
    <w:rsid w:val="00F37A89"/>
    <w:rsid w:val="00F4080A"/>
    <w:rsid w:val="00F40B79"/>
    <w:rsid w:val="00F40FF1"/>
    <w:rsid w:val="00F4118F"/>
    <w:rsid w:val="00F411DA"/>
    <w:rsid w:val="00F42DB8"/>
    <w:rsid w:val="00F42ED0"/>
    <w:rsid w:val="00F44D69"/>
    <w:rsid w:val="00F45EA1"/>
    <w:rsid w:val="00F4762F"/>
    <w:rsid w:val="00F50476"/>
    <w:rsid w:val="00F504DE"/>
    <w:rsid w:val="00F515A7"/>
    <w:rsid w:val="00F51716"/>
    <w:rsid w:val="00F52F9F"/>
    <w:rsid w:val="00F532C3"/>
    <w:rsid w:val="00F53AD7"/>
    <w:rsid w:val="00F54545"/>
    <w:rsid w:val="00F54C39"/>
    <w:rsid w:val="00F54EF9"/>
    <w:rsid w:val="00F5559B"/>
    <w:rsid w:val="00F5684C"/>
    <w:rsid w:val="00F571D9"/>
    <w:rsid w:val="00F57CDC"/>
    <w:rsid w:val="00F60D87"/>
    <w:rsid w:val="00F623BC"/>
    <w:rsid w:val="00F6281D"/>
    <w:rsid w:val="00F62E75"/>
    <w:rsid w:val="00F636CB"/>
    <w:rsid w:val="00F64791"/>
    <w:rsid w:val="00F648E3"/>
    <w:rsid w:val="00F66460"/>
    <w:rsid w:val="00F66BBD"/>
    <w:rsid w:val="00F70147"/>
    <w:rsid w:val="00F7040B"/>
    <w:rsid w:val="00F71711"/>
    <w:rsid w:val="00F71964"/>
    <w:rsid w:val="00F71C91"/>
    <w:rsid w:val="00F727BD"/>
    <w:rsid w:val="00F745FE"/>
    <w:rsid w:val="00F750F9"/>
    <w:rsid w:val="00F7544B"/>
    <w:rsid w:val="00F758D7"/>
    <w:rsid w:val="00F76146"/>
    <w:rsid w:val="00F766D9"/>
    <w:rsid w:val="00F77143"/>
    <w:rsid w:val="00F7760D"/>
    <w:rsid w:val="00F77BFF"/>
    <w:rsid w:val="00F77C21"/>
    <w:rsid w:val="00F77FBD"/>
    <w:rsid w:val="00F80EB2"/>
    <w:rsid w:val="00F81260"/>
    <w:rsid w:val="00F81467"/>
    <w:rsid w:val="00F8203C"/>
    <w:rsid w:val="00F823F6"/>
    <w:rsid w:val="00F84B2B"/>
    <w:rsid w:val="00F85103"/>
    <w:rsid w:val="00F86C76"/>
    <w:rsid w:val="00F874C3"/>
    <w:rsid w:val="00F87795"/>
    <w:rsid w:val="00F90598"/>
    <w:rsid w:val="00F918D7"/>
    <w:rsid w:val="00F91D60"/>
    <w:rsid w:val="00F91F19"/>
    <w:rsid w:val="00F91F61"/>
    <w:rsid w:val="00F93188"/>
    <w:rsid w:val="00F937F2"/>
    <w:rsid w:val="00F95D43"/>
    <w:rsid w:val="00F973EC"/>
    <w:rsid w:val="00F97A4E"/>
    <w:rsid w:val="00F97C4E"/>
    <w:rsid w:val="00F97F62"/>
    <w:rsid w:val="00FA0163"/>
    <w:rsid w:val="00FA072C"/>
    <w:rsid w:val="00FA088B"/>
    <w:rsid w:val="00FA0894"/>
    <w:rsid w:val="00FA0EE2"/>
    <w:rsid w:val="00FA22F8"/>
    <w:rsid w:val="00FA2A24"/>
    <w:rsid w:val="00FA33D2"/>
    <w:rsid w:val="00FA367B"/>
    <w:rsid w:val="00FA4221"/>
    <w:rsid w:val="00FA5EA0"/>
    <w:rsid w:val="00FA6238"/>
    <w:rsid w:val="00FA66C7"/>
    <w:rsid w:val="00FA6C34"/>
    <w:rsid w:val="00FA74FD"/>
    <w:rsid w:val="00FA7518"/>
    <w:rsid w:val="00FA7FE4"/>
    <w:rsid w:val="00FB174F"/>
    <w:rsid w:val="00FB28A9"/>
    <w:rsid w:val="00FB2C47"/>
    <w:rsid w:val="00FB3FF2"/>
    <w:rsid w:val="00FB4165"/>
    <w:rsid w:val="00FB5733"/>
    <w:rsid w:val="00FB5E88"/>
    <w:rsid w:val="00FB6F51"/>
    <w:rsid w:val="00FB71E0"/>
    <w:rsid w:val="00FB7744"/>
    <w:rsid w:val="00FB7A77"/>
    <w:rsid w:val="00FC0D6C"/>
    <w:rsid w:val="00FC17C7"/>
    <w:rsid w:val="00FC20F8"/>
    <w:rsid w:val="00FC367A"/>
    <w:rsid w:val="00FC3B8E"/>
    <w:rsid w:val="00FC4A2B"/>
    <w:rsid w:val="00FC52C9"/>
    <w:rsid w:val="00FC549A"/>
    <w:rsid w:val="00FC5B60"/>
    <w:rsid w:val="00FC6241"/>
    <w:rsid w:val="00FC7467"/>
    <w:rsid w:val="00FC7BCE"/>
    <w:rsid w:val="00FD02D4"/>
    <w:rsid w:val="00FD0645"/>
    <w:rsid w:val="00FD0696"/>
    <w:rsid w:val="00FD0D16"/>
    <w:rsid w:val="00FD0EA6"/>
    <w:rsid w:val="00FD1D39"/>
    <w:rsid w:val="00FD3B98"/>
    <w:rsid w:val="00FD3ED8"/>
    <w:rsid w:val="00FD4048"/>
    <w:rsid w:val="00FD4095"/>
    <w:rsid w:val="00FD4375"/>
    <w:rsid w:val="00FD5619"/>
    <w:rsid w:val="00FD56CB"/>
    <w:rsid w:val="00FD57CA"/>
    <w:rsid w:val="00FD5D8B"/>
    <w:rsid w:val="00FD64CF"/>
    <w:rsid w:val="00FD65E7"/>
    <w:rsid w:val="00FD6A26"/>
    <w:rsid w:val="00FD6AA8"/>
    <w:rsid w:val="00FD6E93"/>
    <w:rsid w:val="00FD6F88"/>
    <w:rsid w:val="00FD71E8"/>
    <w:rsid w:val="00FD79FD"/>
    <w:rsid w:val="00FE00C7"/>
    <w:rsid w:val="00FE0477"/>
    <w:rsid w:val="00FE3E08"/>
    <w:rsid w:val="00FE4729"/>
    <w:rsid w:val="00FE4738"/>
    <w:rsid w:val="00FE51A9"/>
    <w:rsid w:val="00FE5242"/>
    <w:rsid w:val="00FE5286"/>
    <w:rsid w:val="00FE5B15"/>
    <w:rsid w:val="00FE6038"/>
    <w:rsid w:val="00FE6B26"/>
    <w:rsid w:val="00FE7A32"/>
    <w:rsid w:val="00FE7E19"/>
    <w:rsid w:val="00FF00BF"/>
    <w:rsid w:val="00FF01F9"/>
    <w:rsid w:val="00FF045C"/>
    <w:rsid w:val="00FF063C"/>
    <w:rsid w:val="00FF17EB"/>
    <w:rsid w:val="00FF1943"/>
    <w:rsid w:val="00FF21F7"/>
    <w:rsid w:val="00FF26D3"/>
    <w:rsid w:val="00FF343A"/>
    <w:rsid w:val="00FF3940"/>
    <w:rsid w:val="00FF4261"/>
    <w:rsid w:val="00FF58A3"/>
    <w:rsid w:val="00FF59B9"/>
    <w:rsid w:val="00FF6165"/>
    <w:rsid w:val="017A9F9A"/>
    <w:rsid w:val="01B85946"/>
    <w:rsid w:val="01E66D25"/>
    <w:rsid w:val="022B301D"/>
    <w:rsid w:val="0235CFEA"/>
    <w:rsid w:val="02657A06"/>
    <w:rsid w:val="02873E02"/>
    <w:rsid w:val="02ACE9C9"/>
    <w:rsid w:val="02F821F2"/>
    <w:rsid w:val="02FF5C2A"/>
    <w:rsid w:val="03B4AEDE"/>
    <w:rsid w:val="0431B67D"/>
    <w:rsid w:val="047333A1"/>
    <w:rsid w:val="048B09D4"/>
    <w:rsid w:val="04AB4D1F"/>
    <w:rsid w:val="051C7007"/>
    <w:rsid w:val="05CA2FB0"/>
    <w:rsid w:val="05F07C0C"/>
    <w:rsid w:val="061F06CB"/>
    <w:rsid w:val="0738F206"/>
    <w:rsid w:val="07A3DF20"/>
    <w:rsid w:val="0825EAF4"/>
    <w:rsid w:val="086FEC5B"/>
    <w:rsid w:val="08A32B9C"/>
    <w:rsid w:val="08B2F809"/>
    <w:rsid w:val="09460F67"/>
    <w:rsid w:val="0A0F2AAC"/>
    <w:rsid w:val="0A3C2D23"/>
    <w:rsid w:val="0AB5B2C4"/>
    <w:rsid w:val="0AECB971"/>
    <w:rsid w:val="0C511E03"/>
    <w:rsid w:val="0CEF3CD1"/>
    <w:rsid w:val="0D431CC1"/>
    <w:rsid w:val="0E14E822"/>
    <w:rsid w:val="0E53FA0C"/>
    <w:rsid w:val="0E5D5545"/>
    <w:rsid w:val="0FBAC0C1"/>
    <w:rsid w:val="10849A0E"/>
    <w:rsid w:val="10FE208A"/>
    <w:rsid w:val="115CEB85"/>
    <w:rsid w:val="116DD3D8"/>
    <w:rsid w:val="120C01BF"/>
    <w:rsid w:val="12909099"/>
    <w:rsid w:val="12B3C119"/>
    <w:rsid w:val="1309FCB3"/>
    <w:rsid w:val="141B1358"/>
    <w:rsid w:val="142E1489"/>
    <w:rsid w:val="149127BB"/>
    <w:rsid w:val="14AF2FFC"/>
    <w:rsid w:val="1521EBDB"/>
    <w:rsid w:val="1541DD71"/>
    <w:rsid w:val="15509602"/>
    <w:rsid w:val="15797697"/>
    <w:rsid w:val="159AB416"/>
    <w:rsid w:val="15BD90DA"/>
    <w:rsid w:val="163C9C87"/>
    <w:rsid w:val="1693BB4A"/>
    <w:rsid w:val="17017476"/>
    <w:rsid w:val="177698E5"/>
    <w:rsid w:val="17FD3DBE"/>
    <w:rsid w:val="1864E818"/>
    <w:rsid w:val="194DE0D9"/>
    <w:rsid w:val="1981195E"/>
    <w:rsid w:val="19A92CC2"/>
    <w:rsid w:val="19DF1934"/>
    <w:rsid w:val="1A4E7AAF"/>
    <w:rsid w:val="1AA7E556"/>
    <w:rsid w:val="1AAE2207"/>
    <w:rsid w:val="1AB3AF4A"/>
    <w:rsid w:val="1B0B8568"/>
    <w:rsid w:val="1B39B37F"/>
    <w:rsid w:val="1B5EC93B"/>
    <w:rsid w:val="1BA52DE8"/>
    <w:rsid w:val="1BE71C91"/>
    <w:rsid w:val="1BEF13AA"/>
    <w:rsid w:val="1BF48CD7"/>
    <w:rsid w:val="1C2CBF74"/>
    <w:rsid w:val="1C47BC65"/>
    <w:rsid w:val="1C81C3BD"/>
    <w:rsid w:val="1CD44763"/>
    <w:rsid w:val="1D1E17B5"/>
    <w:rsid w:val="1D209631"/>
    <w:rsid w:val="1EAE000C"/>
    <w:rsid w:val="1EC9EA73"/>
    <w:rsid w:val="1ED80ADC"/>
    <w:rsid w:val="1F827B0F"/>
    <w:rsid w:val="1FE986CF"/>
    <w:rsid w:val="208F0BC9"/>
    <w:rsid w:val="20D0D622"/>
    <w:rsid w:val="20F949D4"/>
    <w:rsid w:val="21393622"/>
    <w:rsid w:val="21C7C66D"/>
    <w:rsid w:val="21D6F935"/>
    <w:rsid w:val="21E3C3B4"/>
    <w:rsid w:val="225F19B8"/>
    <w:rsid w:val="22A05219"/>
    <w:rsid w:val="22BB08F9"/>
    <w:rsid w:val="23116F71"/>
    <w:rsid w:val="234C1EB8"/>
    <w:rsid w:val="23B28A45"/>
    <w:rsid w:val="24039180"/>
    <w:rsid w:val="247F24BC"/>
    <w:rsid w:val="24DA0981"/>
    <w:rsid w:val="24EA0080"/>
    <w:rsid w:val="24F09119"/>
    <w:rsid w:val="2538AA33"/>
    <w:rsid w:val="254EC283"/>
    <w:rsid w:val="25705D5B"/>
    <w:rsid w:val="259E12CB"/>
    <w:rsid w:val="25BBA0CE"/>
    <w:rsid w:val="26C99448"/>
    <w:rsid w:val="26DD87BA"/>
    <w:rsid w:val="2711F8AC"/>
    <w:rsid w:val="2762B8AF"/>
    <w:rsid w:val="276B10CD"/>
    <w:rsid w:val="28B9584F"/>
    <w:rsid w:val="28FA82AB"/>
    <w:rsid w:val="2929AF45"/>
    <w:rsid w:val="296F3AB1"/>
    <w:rsid w:val="29F6FA0E"/>
    <w:rsid w:val="2A0E40A9"/>
    <w:rsid w:val="2B244219"/>
    <w:rsid w:val="2BA9AF08"/>
    <w:rsid w:val="2BCABCD3"/>
    <w:rsid w:val="2BDE522F"/>
    <w:rsid w:val="2BFF105F"/>
    <w:rsid w:val="2C5DA6B3"/>
    <w:rsid w:val="2C6DE62F"/>
    <w:rsid w:val="2CC0AB29"/>
    <w:rsid w:val="2D11AC81"/>
    <w:rsid w:val="2D2E4FB4"/>
    <w:rsid w:val="2D4E682B"/>
    <w:rsid w:val="2D656C80"/>
    <w:rsid w:val="2E1F65FE"/>
    <w:rsid w:val="2E22B4DC"/>
    <w:rsid w:val="2E372FDA"/>
    <w:rsid w:val="2E9A121E"/>
    <w:rsid w:val="2EAE0A13"/>
    <w:rsid w:val="2F0145AF"/>
    <w:rsid w:val="2FB453EF"/>
    <w:rsid w:val="30EE1220"/>
    <w:rsid w:val="31311D57"/>
    <w:rsid w:val="32631161"/>
    <w:rsid w:val="32BA18AA"/>
    <w:rsid w:val="32E6D956"/>
    <w:rsid w:val="32FD1C03"/>
    <w:rsid w:val="3332D9DC"/>
    <w:rsid w:val="34E2D53D"/>
    <w:rsid w:val="3537A930"/>
    <w:rsid w:val="3567A3AF"/>
    <w:rsid w:val="3568F139"/>
    <w:rsid w:val="357AC2D0"/>
    <w:rsid w:val="35AFD4DB"/>
    <w:rsid w:val="35D943FD"/>
    <w:rsid w:val="362AF688"/>
    <w:rsid w:val="3757BFF1"/>
    <w:rsid w:val="37C5944C"/>
    <w:rsid w:val="3837A31E"/>
    <w:rsid w:val="386EF9C6"/>
    <w:rsid w:val="39C514C8"/>
    <w:rsid w:val="39C92F16"/>
    <w:rsid w:val="3A154407"/>
    <w:rsid w:val="3C8B44FA"/>
    <w:rsid w:val="3CFDD54B"/>
    <w:rsid w:val="3CFE3324"/>
    <w:rsid w:val="3D688F8E"/>
    <w:rsid w:val="3DB75D75"/>
    <w:rsid w:val="3DD3E89D"/>
    <w:rsid w:val="3E2E33AA"/>
    <w:rsid w:val="3E92A8D2"/>
    <w:rsid w:val="3EA7BDCF"/>
    <w:rsid w:val="3F001DD4"/>
    <w:rsid w:val="3FDA214D"/>
    <w:rsid w:val="404009D2"/>
    <w:rsid w:val="409B43CC"/>
    <w:rsid w:val="40A13441"/>
    <w:rsid w:val="40B72A49"/>
    <w:rsid w:val="40D62CA2"/>
    <w:rsid w:val="417787F9"/>
    <w:rsid w:val="41C12312"/>
    <w:rsid w:val="42542503"/>
    <w:rsid w:val="43058E23"/>
    <w:rsid w:val="434FE250"/>
    <w:rsid w:val="4359CB4F"/>
    <w:rsid w:val="43E2D016"/>
    <w:rsid w:val="440659EC"/>
    <w:rsid w:val="449F28E1"/>
    <w:rsid w:val="44DAED6D"/>
    <w:rsid w:val="45409AED"/>
    <w:rsid w:val="457D19C4"/>
    <w:rsid w:val="457DC6A8"/>
    <w:rsid w:val="45EA9502"/>
    <w:rsid w:val="45FFA4B0"/>
    <w:rsid w:val="466520BF"/>
    <w:rsid w:val="4678B2A4"/>
    <w:rsid w:val="4694E9C9"/>
    <w:rsid w:val="46B5F898"/>
    <w:rsid w:val="471B5427"/>
    <w:rsid w:val="47298181"/>
    <w:rsid w:val="47566468"/>
    <w:rsid w:val="47D90091"/>
    <w:rsid w:val="47E01885"/>
    <w:rsid w:val="480B1129"/>
    <w:rsid w:val="484C2FAD"/>
    <w:rsid w:val="48582ED8"/>
    <w:rsid w:val="486FEAD6"/>
    <w:rsid w:val="489A51FE"/>
    <w:rsid w:val="4943833C"/>
    <w:rsid w:val="49C1D2D1"/>
    <w:rsid w:val="4A2D52FB"/>
    <w:rsid w:val="4A3F52C8"/>
    <w:rsid w:val="4B838AD3"/>
    <w:rsid w:val="4B842D02"/>
    <w:rsid w:val="4B996E00"/>
    <w:rsid w:val="4BA60DD5"/>
    <w:rsid w:val="4DF2498A"/>
    <w:rsid w:val="4E22A868"/>
    <w:rsid w:val="4E2452E5"/>
    <w:rsid w:val="4FC62F35"/>
    <w:rsid w:val="4FDA4E63"/>
    <w:rsid w:val="50BBEBBE"/>
    <w:rsid w:val="50C15815"/>
    <w:rsid w:val="514D775D"/>
    <w:rsid w:val="51636F7B"/>
    <w:rsid w:val="51C105AC"/>
    <w:rsid w:val="52DF76BD"/>
    <w:rsid w:val="52FE46EE"/>
    <w:rsid w:val="53DD3B31"/>
    <w:rsid w:val="546003B4"/>
    <w:rsid w:val="547B19AE"/>
    <w:rsid w:val="5519E5D7"/>
    <w:rsid w:val="55478390"/>
    <w:rsid w:val="55C3D1E9"/>
    <w:rsid w:val="55D277A2"/>
    <w:rsid w:val="55FD775C"/>
    <w:rsid w:val="55FDEE5B"/>
    <w:rsid w:val="563DF9F0"/>
    <w:rsid w:val="567D8961"/>
    <w:rsid w:val="572B84F3"/>
    <w:rsid w:val="5734DFC9"/>
    <w:rsid w:val="579EA70B"/>
    <w:rsid w:val="58070975"/>
    <w:rsid w:val="587CCA1E"/>
    <w:rsid w:val="58A5280E"/>
    <w:rsid w:val="58B36643"/>
    <w:rsid w:val="58DA6CF7"/>
    <w:rsid w:val="5934D430"/>
    <w:rsid w:val="5979838E"/>
    <w:rsid w:val="5A261DD3"/>
    <w:rsid w:val="5A2F99E3"/>
    <w:rsid w:val="5AAAF736"/>
    <w:rsid w:val="5AACF982"/>
    <w:rsid w:val="5B1513C7"/>
    <w:rsid w:val="5C06AADC"/>
    <w:rsid w:val="5C32F36F"/>
    <w:rsid w:val="5CCA6E1C"/>
    <w:rsid w:val="5CD7D265"/>
    <w:rsid w:val="5D4FFB72"/>
    <w:rsid w:val="5DCF9636"/>
    <w:rsid w:val="5E4B59E8"/>
    <w:rsid w:val="5EEDD9FD"/>
    <w:rsid w:val="5F4103B7"/>
    <w:rsid w:val="5F782BE3"/>
    <w:rsid w:val="60EFB271"/>
    <w:rsid w:val="6124B4E4"/>
    <w:rsid w:val="6149BF7E"/>
    <w:rsid w:val="614F28D0"/>
    <w:rsid w:val="61731BFB"/>
    <w:rsid w:val="62A9D6F4"/>
    <w:rsid w:val="62FB06B7"/>
    <w:rsid w:val="63215D7D"/>
    <w:rsid w:val="638DDB2D"/>
    <w:rsid w:val="6408A647"/>
    <w:rsid w:val="64243220"/>
    <w:rsid w:val="65FD0CD5"/>
    <w:rsid w:val="66598CF0"/>
    <w:rsid w:val="66B469C8"/>
    <w:rsid w:val="66C3E651"/>
    <w:rsid w:val="66D4C66C"/>
    <w:rsid w:val="66E06A59"/>
    <w:rsid w:val="66EA9600"/>
    <w:rsid w:val="6708BBE1"/>
    <w:rsid w:val="676B71F6"/>
    <w:rsid w:val="67E4FB20"/>
    <w:rsid w:val="6812495F"/>
    <w:rsid w:val="686172A5"/>
    <w:rsid w:val="68852223"/>
    <w:rsid w:val="68AAC59E"/>
    <w:rsid w:val="68D2953F"/>
    <w:rsid w:val="69CEC939"/>
    <w:rsid w:val="6AEC0E7C"/>
    <w:rsid w:val="6B29B011"/>
    <w:rsid w:val="6B4367B4"/>
    <w:rsid w:val="6B8E9849"/>
    <w:rsid w:val="6BAF718B"/>
    <w:rsid w:val="6BF71E30"/>
    <w:rsid w:val="6C36F397"/>
    <w:rsid w:val="6C561031"/>
    <w:rsid w:val="6C95A56F"/>
    <w:rsid w:val="6C97DD1F"/>
    <w:rsid w:val="6C98872A"/>
    <w:rsid w:val="6CEB601D"/>
    <w:rsid w:val="6E0AEEAB"/>
    <w:rsid w:val="6EB9F250"/>
    <w:rsid w:val="6F32FFF4"/>
    <w:rsid w:val="6F86DD60"/>
    <w:rsid w:val="6F8ED725"/>
    <w:rsid w:val="6FB26F7A"/>
    <w:rsid w:val="70034911"/>
    <w:rsid w:val="70046546"/>
    <w:rsid w:val="700BEBD2"/>
    <w:rsid w:val="71116E60"/>
    <w:rsid w:val="71B94D7D"/>
    <w:rsid w:val="7248345D"/>
    <w:rsid w:val="72BF4367"/>
    <w:rsid w:val="736C92E0"/>
    <w:rsid w:val="747EE2F8"/>
    <w:rsid w:val="74C7B347"/>
    <w:rsid w:val="74E15E4A"/>
    <w:rsid w:val="7508B12F"/>
    <w:rsid w:val="752AFFD7"/>
    <w:rsid w:val="7545D669"/>
    <w:rsid w:val="756DDACD"/>
    <w:rsid w:val="75F690EB"/>
    <w:rsid w:val="76629E7B"/>
    <w:rsid w:val="76F2BCE3"/>
    <w:rsid w:val="77101EDA"/>
    <w:rsid w:val="78037216"/>
    <w:rsid w:val="7820635C"/>
    <w:rsid w:val="7820E3E0"/>
    <w:rsid w:val="7987E1D1"/>
    <w:rsid w:val="79F468BA"/>
    <w:rsid w:val="7A64E269"/>
    <w:rsid w:val="7AC6575F"/>
    <w:rsid w:val="7AE4B3DA"/>
    <w:rsid w:val="7B42F25B"/>
    <w:rsid w:val="7BD540DB"/>
    <w:rsid w:val="7CB72718"/>
    <w:rsid w:val="7CC235F9"/>
    <w:rsid w:val="7D684B16"/>
    <w:rsid w:val="7E8E7D9D"/>
    <w:rsid w:val="7F0C9CF6"/>
    <w:rsid w:val="7F6A2EF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6F715"/>
  <w15:chartTrackingRefBased/>
  <w15:docId w15:val="{4E8F52B4-F0C4-49B1-B0BE-F35E3B0C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790BC6"/>
  </w:style>
  <w:style w:type="paragraph" w:styleId="Kop1">
    <w:name w:val="heading 1"/>
    <w:basedOn w:val="Standaard"/>
    <w:next w:val="Standaard"/>
    <w:link w:val="Kop1Char"/>
    <w:uiPriority w:val="9"/>
    <w:qFormat/>
    <w:rsid w:val="00F5559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F5047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622EA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Kop4">
    <w:name w:val="heading 4"/>
    <w:basedOn w:val="Standaard"/>
    <w:next w:val="Standaard"/>
    <w:link w:val="Kop4Char"/>
    <w:uiPriority w:val="9"/>
    <w:unhideWhenUsed/>
    <w:qFormat/>
    <w:rsid w:val="00622EAB"/>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F50476"/>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F50476"/>
  </w:style>
  <w:style w:type="paragraph" w:styleId="Voettekst">
    <w:name w:val="footer"/>
    <w:basedOn w:val="Standaard"/>
    <w:link w:val="VoettekstChar"/>
    <w:uiPriority w:val="99"/>
    <w:unhideWhenUsed/>
    <w:rsid w:val="00F50476"/>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F50476"/>
  </w:style>
  <w:style w:type="character" w:styleId="Kop2Char" w:customStyle="1">
    <w:name w:val="Kop 2 Char"/>
    <w:basedOn w:val="Standaardalinea-lettertype"/>
    <w:link w:val="Kop2"/>
    <w:uiPriority w:val="9"/>
    <w:rsid w:val="00F50476"/>
    <w:rPr>
      <w:rFonts w:asciiTheme="majorHAnsi" w:hAnsiTheme="majorHAnsi" w:eastAsiaTheme="majorEastAsia" w:cstheme="majorBidi"/>
      <w:color w:val="2F5496" w:themeColor="accent1" w:themeShade="BF"/>
      <w:sz w:val="26"/>
      <w:szCs w:val="26"/>
    </w:rPr>
  </w:style>
  <w:style w:type="character" w:styleId="Kop3Char" w:customStyle="1">
    <w:name w:val="Kop 3 Char"/>
    <w:basedOn w:val="Standaardalinea-lettertype"/>
    <w:link w:val="Kop3"/>
    <w:uiPriority w:val="9"/>
    <w:rsid w:val="00622EAB"/>
    <w:rPr>
      <w:rFonts w:asciiTheme="majorHAnsi" w:hAnsiTheme="majorHAnsi" w:eastAsiaTheme="majorEastAsia" w:cstheme="majorBidi"/>
      <w:color w:val="1F3763" w:themeColor="accent1" w:themeShade="7F"/>
      <w:sz w:val="24"/>
      <w:szCs w:val="24"/>
    </w:rPr>
  </w:style>
  <w:style w:type="character" w:styleId="Kop4Char" w:customStyle="1">
    <w:name w:val="Kop 4 Char"/>
    <w:basedOn w:val="Standaardalinea-lettertype"/>
    <w:link w:val="Kop4"/>
    <w:uiPriority w:val="9"/>
    <w:rsid w:val="00622EAB"/>
    <w:rPr>
      <w:rFonts w:asciiTheme="majorHAnsi" w:hAnsiTheme="majorHAnsi" w:eastAsiaTheme="majorEastAsia" w:cstheme="majorBidi"/>
      <w:i/>
      <w:iCs/>
      <w:color w:val="2F5496" w:themeColor="accent1" w:themeShade="BF"/>
    </w:rPr>
  </w:style>
  <w:style w:type="paragraph" w:styleId="Lijstalinea">
    <w:name w:val="List Paragraph"/>
    <w:basedOn w:val="Standaard"/>
    <w:uiPriority w:val="34"/>
    <w:qFormat/>
    <w:rsid w:val="0098653A"/>
    <w:pPr>
      <w:ind w:left="720"/>
      <w:contextualSpacing/>
    </w:pPr>
  </w:style>
  <w:style w:type="character" w:styleId="Kop1Char" w:customStyle="1">
    <w:name w:val="Kop 1 Char"/>
    <w:basedOn w:val="Standaardalinea-lettertype"/>
    <w:link w:val="Kop1"/>
    <w:uiPriority w:val="9"/>
    <w:rsid w:val="00F5559B"/>
    <w:rPr>
      <w:rFonts w:asciiTheme="majorHAnsi" w:hAnsiTheme="majorHAnsi" w:eastAsiaTheme="majorEastAsia" w:cstheme="majorBidi"/>
      <w:color w:val="2F5496" w:themeColor="accent1" w:themeShade="BF"/>
      <w:sz w:val="32"/>
      <w:szCs w:val="32"/>
    </w:rPr>
  </w:style>
  <w:style w:type="table" w:styleId="Tabelraster">
    <w:name w:val="Table Grid"/>
    <w:basedOn w:val="Standaardtabel"/>
    <w:uiPriority w:val="39"/>
    <w:rsid w:val="00C10BC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Verwijzingopmerking">
    <w:name w:val="annotation reference"/>
    <w:basedOn w:val="Standaardalinea-lettertype"/>
    <w:uiPriority w:val="99"/>
    <w:semiHidden/>
    <w:unhideWhenUsed/>
    <w:rsid w:val="00B6288F"/>
    <w:rPr>
      <w:sz w:val="16"/>
      <w:szCs w:val="16"/>
    </w:rPr>
  </w:style>
  <w:style w:type="paragraph" w:styleId="Tekstopmerking">
    <w:name w:val="annotation text"/>
    <w:basedOn w:val="Standaard"/>
    <w:link w:val="TekstopmerkingChar"/>
    <w:uiPriority w:val="99"/>
    <w:unhideWhenUsed/>
    <w:rsid w:val="00B6288F"/>
    <w:pPr>
      <w:spacing w:line="240" w:lineRule="auto"/>
    </w:pPr>
    <w:rPr>
      <w:sz w:val="20"/>
      <w:szCs w:val="20"/>
    </w:rPr>
  </w:style>
  <w:style w:type="character" w:styleId="TekstopmerkingChar" w:customStyle="1">
    <w:name w:val="Tekst opmerking Char"/>
    <w:basedOn w:val="Standaardalinea-lettertype"/>
    <w:link w:val="Tekstopmerking"/>
    <w:uiPriority w:val="99"/>
    <w:rsid w:val="00B6288F"/>
    <w:rPr>
      <w:sz w:val="20"/>
      <w:szCs w:val="20"/>
    </w:rPr>
  </w:style>
  <w:style w:type="paragraph" w:styleId="Onderwerpvanopmerking">
    <w:name w:val="annotation subject"/>
    <w:basedOn w:val="Tekstopmerking"/>
    <w:next w:val="Tekstopmerking"/>
    <w:link w:val="OnderwerpvanopmerkingChar"/>
    <w:uiPriority w:val="99"/>
    <w:semiHidden/>
    <w:unhideWhenUsed/>
    <w:rsid w:val="00B6288F"/>
    <w:rPr>
      <w:b/>
      <w:bCs/>
    </w:rPr>
  </w:style>
  <w:style w:type="character" w:styleId="OnderwerpvanopmerkingChar" w:customStyle="1">
    <w:name w:val="Onderwerp van opmerking Char"/>
    <w:basedOn w:val="TekstopmerkingChar"/>
    <w:link w:val="Onderwerpvanopmerking"/>
    <w:uiPriority w:val="99"/>
    <w:semiHidden/>
    <w:rsid w:val="00B6288F"/>
    <w:rPr>
      <w:b/>
      <w:bCs/>
      <w:sz w:val="20"/>
      <w:szCs w:val="20"/>
    </w:rPr>
  </w:style>
  <w:style w:type="character" w:styleId="Hyperlink">
    <w:name w:val="Hyperlink"/>
    <w:basedOn w:val="Standaardalinea-lettertype"/>
    <w:uiPriority w:val="99"/>
    <w:unhideWhenUsed/>
    <w:rsid w:val="00FA088B"/>
    <w:rPr>
      <w:color w:val="0563C1"/>
      <w:u w:val="single"/>
    </w:rPr>
  </w:style>
  <w:style w:type="character" w:styleId="Zwaar">
    <w:name w:val="Strong"/>
    <w:basedOn w:val="Standaardalinea-lettertype"/>
    <w:uiPriority w:val="22"/>
    <w:qFormat/>
    <w:rsid w:val="00FA088B"/>
    <w:rPr>
      <w:b/>
      <w:bCs/>
    </w:rPr>
  </w:style>
  <w:style w:type="paragraph" w:styleId="Normaalweb">
    <w:name w:val="Normal (Web)"/>
    <w:basedOn w:val="Standaard"/>
    <w:uiPriority w:val="99"/>
    <w:unhideWhenUsed/>
    <w:rsid w:val="00FA088B"/>
    <w:pPr>
      <w:spacing w:before="100" w:beforeAutospacing="1" w:after="100" w:afterAutospacing="1" w:line="240" w:lineRule="auto"/>
    </w:pPr>
    <w:rPr>
      <w:rFonts w:ascii="Calibri" w:hAnsi="Calibri" w:cs="Calibri"/>
      <w:lang w:eastAsia="nl-NL"/>
    </w:rPr>
  </w:style>
  <w:style w:type="character" w:styleId="blue" w:customStyle="1">
    <w:name w:val="blue"/>
    <w:basedOn w:val="Standaardalinea-lettertype"/>
    <w:rsid w:val="00FA088B"/>
  </w:style>
  <w:style w:type="paragraph" w:styleId="Ballontekst">
    <w:name w:val="Balloon Text"/>
    <w:basedOn w:val="Standaard"/>
    <w:link w:val="BallontekstChar"/>
    <w:uiPriority w:val="99"/>
    <w:semiHidden/>
    <w:unhideWhenUsed/>
    <w:rsid w:val="00555A56"/>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555A56"/>
    <w:rPr>
      <w:rFonts w:ascii="Segoe UI" w:hAnsi="Segoe UI" w:cs="Segoe UI"/>
      <w:sz w:val="18"/>
      <w:szCs w:val="18"/>
    </w:rPr>
  </w:style>
  <w:style w:type="paragraph" w:styleId="Revisie">
    <w:name w:val="Revision"/>
    <w:hidden/>
    <w:uiPriority w:val="99"/>
    <w:semiHidden/>
    <w:rsid w:val="00E00A6C"/>
    <w:pPr>
      <w:spacing w:after="0" w:line="240" w:lineRule="auto"/>
    </w:pPr>
  </w:style>
  <w:style w:type="paragraph" w:styleId="m9147876944802192253gmail-msolistparagraph" w:customStyle="1">
    <w:name w:val="m_9147876944802192253gmail-msolistparagraph"/>
    <w:basedOn w:val="Standaard"/>
    <w:rsid w:val="009D5D43"/>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Kopvaninhoudsopgave">
    <w:name w:val="TOC Heading"/>
    <w:basedOn w:val="Kop1"/>
    <w:next w:val="Standaard"/>
    <w:uiPriority w:val="39"/>
    <w:unhideWhenUsed/>
    <w:qFormat/>
    <w:rsid w:val="002412AB"/>
    <w:pPr>
      <w:outlineLvl w:val="9"/>
    </w:pPr>
    <w:rPr>
      <w:lang w:eastAsia="nl-NL"/>
    </w:rPr>
  </w:style>
  <w:style w:type="paragraph" w:styleId="Inhopg1">
    <w:name w:val="toc 1"/>
    <w:basedOn w:val="Standaard"/>
    <w:next w:val="Standaard"/>
    <w:autoRedefine/>
    <w:uiPriority w:val="39"/>
    <w:unhideWhenUsed/>
    <w:rsid w:val="00D72E16"/>
    <w:pPr>
      <w:spacing w:after="100"/>
    </w:pPr>
    <w:rPr>
      <w:sz w:val="20"/>
    </w:rPr>
  </w:style>
  <w:style w:type="paragraph" w:styleId="Inhopg2">
    <w:name w:val="toc 2"/>
    <w:basedOn w:val="Standaard"/>
    <w:next w:val="Standaard"/>
    <w:autoRedefine/>
    <w:uiPriority w:val="39"/>
    <w:unhideWhenUsed/>
    <w:rsid w:val="00884CE2"/>
    <w:pPr>
      <w:tabs>
        <w:tab w:val="right" w:leader="dot" w:pos="9062"/>
      </w:tabs>
      <w:spacing w:after="100" w:line="240" w:lineRule="auto"/>
      <w:ind w:left="220"/>
    </w:pPr>
  </w:style>
  <w:style w:type="character" w:styleId="Onopgelostemelding">
    <w:name w:val="Unresolved Mention"/>
    <w:basedOn w:val="Standaardalinea-lettertype"/>
    <w:uiPriority w:val="99"/>
    <w:semiHidden/>
    <w:unhideWhenUsed/>
    <w:rsid w:val="00CF7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79037">
      <w:bodyDiv w:val="1"/>
      <w:marLeft w:val="0"/>
      <w:marRight w:val="0"/>
      <w:marTop w:val="0"/>
      <w:marBottom w:val="0"/>
      <w:divBdr>
        <w:top w:val="none" w:sz="0" w:space="0" w:color="auto"/>
        <w:left w:val="none" w:sz="0" w:space="0" w:color="auto"/>
        <w:bottom w:val="none" w:sz="0" w:space="0" w:color="auto"/>
        <w:right w:val="none" w:sz="0" w:space="0" w:color="auto"/>
      </w:divBdr>
    </w:div>
    <w:div w:id="210506970">
      <w:bodyDiv w:val="1"/>
      <w:marLeft w:val="0"/>
      <w:marRight w:val="0"/>
      <w:marTop w:val="0"/>
      <w:marBottom w:val="0"/>
      <w:divBdr>
        <w:top w:val="none" w:sz="0" w:space="0" w:color="auto"/>
        <w:left w:val="none" w:sz="0" w:space="0" w:color="auto"/>
        <w:bottom w:val="none" w:sz="0" w:space="0" w:color="auto"/>
        <w:right w:val="none" w:sz="0" w:space="0" w:color="auto"/>
      </w:divBdr>
      <w:divsChild>
        <w:div w:id="266624424">
          <w:marLeft w:val="274"/>
          <w:marRight w:val="0"/>
          <w:marTop w:val="0"/>
          <w:marBottom w:val="0"/>
          <w:divBdr>
            <w:top w:val="none" w:sz="0" w:space="0" w:color="auto"/>
            <w:left w:val="none" w:sz="0" w:space="0" w:color="auto"/>
            <w:bottom w:val="none" w:sz="0" w:space="0" w:color="auto"/>
            <w:right w:val="none" w:sz="0" w:space="0" w:color="auto"/>
          </w:divBdr>
        </w:div>
        <w:div w:id="2077241193">
          <w:marLeft w:val="274"/>
          <w:marRight w:val="0"/>
          <w:marTop w:val="0"/>
          <w:marBottom w:val="0"/>
          <w:divBdr>
            <w:top w:val="none" w:sz="0" w:space="0" w:color="auto"/>
            <w:left w:val="none" w:sz="0" w:space="0" w:color="auto"/>
            <w:bottom w:val="none" w:sz="0" w:space="0" w:color="auto"/>
            <w:right w:val="none" w:sz="0" w:space="0" w:color="auto"/>
          </w:divBdr>
        </w:div>
      </w:divsChild>
    </w:div>
    <w:div w:id="267205127">
      <w:bodyDiv w:val="1"/>
      <w:marLeft w:val="0"/>
      <w:marRight w:val="0"/>
      <w:marTop w:val="0"/>
      <w:marBottom w:val="0"/>
      <w:divBdr>
        <w:top w:val="none" w:sz="0" w:space="0" w:color="auto"/>
        <w:left w:val="none" w:sz="0" w:space="0" w:color="auto"/>
        <w:bottom w:val="none" w:sz="0" w:space="0" w:color="auto"/>
        <w:right w:val="none" w:sz="0" w:space="0" w:color="auto"/>
      </w:divBdr>
      <w:divsChild>
        <w:div w:id="628248062">
          <w:marLeft w:val="274"/>
          <w:marRight w:val="0"/>
          <w:marTop w:val="0"/>
          <w:marBottom w:val="0"/>
          <w:divBdr>
            <w:top w:val="none" w:sz="0" w:space="0" w:color="auto"/>
            <w:left w:val="none" w:sz="0" w:space="0" w:color="auto"/>
            <w:bottom w:val="none" w:sz="0" w:space="0" w:color="auto"/>
            <w:right w:val="none" w:sz="0" w:space="0" w:color="auto"/>
          </w:divBdr>
        </w:div>
        <w:div w:id="1213422741">
          <w:marLeft w:val="274"/>
          <w:marRight w:val="0"/>
          <w:marTop w:val="0"/>
          <w:marBottom w:val="0"/>
          <w:divBdr>
            <w:top w:val="none" w:sz="0" w:space="0" w:color="auto"/>
            <w:left w:val="none" w:sz="0" w:space="0" w:color="auto"/>
            <w:bottom w:val="none" w:sz="0" w:space="0" w:color="auto"/>
            <w:right w:val="none" w:sz="0" w:space="0" w:color="auto"/>
          </w:divBdr>
        </w:div>
        <w:div w:id="1512329492">
          <w:marLeft w:val="274"/>
          <w:marRight w:val="0"/>
          <w:marTop w:val="0"/>
          <w:marBottom w:val="0"/>
          <w:divBdr>
            <w:top w:val="none" w:sz="0" w:space="0" w:color="auto"/>
            <w:left w:val="none" w:sz="0" w:space="0" w:color="auto"/>
            <w:bottom w:val="none" w:sz="0" w:space="0" w:color="auto"/>
            <w:right w:val="none" w:sz="0" w:space="0" w:color="auto"/>
          </w:divBdr>
        </w:div>
      </w:divsChild>
    </w:div>
    <w:div w:id="333607815">
      <w:bodyDiv w:val="1"/>
      <w:marLeft w:val="0"/>
      <w:marRight w:val="0"/>
      <w:marTop w:val="0"/>
      <w:marBottom w:val="0"/>
      <w:divBdr>
        <w:top w:val="none" w:sz="0" w:space="0" w:color="auto"/>
        <w:left w:val="none" w:sz="0" w:space="0" w:color="auto"/>
        <w:bottom w:val="none" w:sz="0" w:space="0" w:color="auto"/>
        <w:right w:val="none" w:sz="0" w:space="0" w:color="auto"/>
      </w:divBdr>
      <w:divsChild>
        <w:div w:id="166332989">
          <w:marLeft w:val="360"/>
          <w:marRight w:val="0"/>
          <w:marTop w:val="0"/>
          <w:marBottom w:val="0"/>
          <w:divBdr>
            <w:top w:val="none" w:sz="0" w:space="0" w:color="auto"/>
            <w:left w:val="none" w:sz="0" w:space="0" w:color="auto"/>
            <w:bottom w:val="none" w:sz="0" w:space="0" w:color="auto"/>
            <w:right w:val="none" w:sz="0" w:space="0" w:color="auto"/>
          </w:divBdr>
        </w:div>
        <w:div w:id="509181325">
          <w:marLeft w:val="360"/>
          <w:marRight w:val="0"/>
          <w:marTop w:val="0"/>
          <w:marBottom w:val="0"/>
          <w:divBdr>
            <w:top w:val="none" w:sz="0" w:space="0" w:color="auto"/>
            <w:left w:val="none" w:sz="0" w:space="0" w:color="auto"/>
            <w:bottom w:val="none" w:sz="0" w:space="0" w:color="auto"/>
            <w:right w:val="none" w:sz="0" w:space="0" w:color="auto"/>
          </w:divBdr>
        </w:div>
        <w:div w:id="633826813">
          <w:marLeft w:val="360"/>
          <w:marRight w:val="0"/>
          <w:marTop w:val="0"/>
          <w:marBottom w:val="0"/>
          <w:divBdr>
            <w:top w:val="none" w:sz="0" w:space="0" w:color="auto"/>
            <w:left w:val="none" w:sz="0" w:space="0" w:color="auto"/>
            <w:bottom w:val="none" w:sz="0" w:space="0" w:color="auto"/>
            <w:right w:val="none" w:sz="0" w:space="0" w:color="auto"/>
          </w:divBdr>
        </w:div>
        <w:div w:id="940257757">
          <w:marLeft w:val="360"/>
          <w:marRight w:val="0"/>
          <w:marTop w:val="0"/>
          <w:marBottom w:val="0"/>
          <w:divBdr>
            <w:top w:val="none" w:sz="0" w:space="0" w:color="auto"/>
            <w:left w:val="none" w:sz="0" w:space="0" w:color="auto"/>
            <w:bottom w:val="none" w:sz="0" w:space="0" w:color="auto"/>
            <w:right w:val="none" w:sz="0" w:space="0" w:color="auto"/>
          </w:divBdr>
        </w:div>
        <w:div w:id="1007640000">
          <w:marLeft w:val="360"/>
          <w:marRight w:val="0"/>
          <w:marTop w:val="0"/>
          <w:marBottom w:val="0"/>
          <w:divBdr>
            <w:top w:val="none" w:sz="0" w:space="0" w:color="auto"/>
            <w:left w:val="none" w:sz="0" w:space="0" w:color="auto"/>
            <w:bottom w:val="none" w:sz="0" w:space="0" w:color="auto"/>
            <w:right w:val="none" w:sz="0" w:space="0" w:color="auto"/>
          </w:divBdr>
        </w:div>
        <w:div w:id="1095515565">
          <w:marLeft w:val="360"/>
          <w:marRight w:val="0"/>
          <w:marTop w:val="0"/>
          <w:marBottom w:val="0"/>
          <w:divBdr>
            <w:top w:val="none" w:sz="0" w:space="0" w:color="auto"/>
            <w:left w:val="none" w:sz="0" w:space="0" w:color="auto"/>
            <w:bottom w:val="none" w:sz="0" w:space="0" w:color="auto"/>
            <w:right w:val="none" w:sz="0" w:space="0" w:color="auto"/>
          </w:divBdr>
        </w:div>
        <w:div w:id="2047673793">
          <w:marLeft w:val="360"/>
          <w:marRight w:val="0"/>
          <w:marTop w:val="0"/>
          <w:marBottom w:val="0"/>
          <w:divBdr>
            <w:top w:val="none" w:sz="0" w:space="0" w:color="auto"/>
            <w:left w:val="none" w:sz="0" w:space="0" w:color="auto"/>
            <w:bottom w:val="none" w:sz="0" w:space="0" w:color="auto"/>
            <w:right w:val="none" w:sz="0" w:space="0" w:color="auto"/>
          </w:divBdr>
        </w:div>
      </w:divsChild>
    </w:div>
    <w:div w:id="363598622">
      <w:bodyDiv w:val="1"/>
      <w:marLeft w:val="0"/>
      <w:marRight w:val="0"/>
      <w:marTop w:val="0"/>
      <w:marBottom w:val="0"/>
      <w:divBdr>
        <w:top w:val="none" w:sz="0" w:space="0" w:color="auto"/>
        <w:left w:val="none" w:sz="0" w:space="0" w:color="auto"/>
        <w:bottom w:val="none" w:sz="0" w:space="0" w:color="auto"/>
        <w:right w:val="none" w:sz="0" w:space="0" w:color="auto"/>
      </w:divBdr>
    </w:div>
    <w:div w:id="498270324">
      <w:bodyDiv w:val="1"/>
      <w:marLeft w:val="0"/>
      <w:marRight w:val="0"/>
      <w:marTop w:val="0"/>
      <w:marBottom w:val="0"/>
      <w:divBdr>
        <w:top w:val="none" w:sz="0" w:space="0" w:color="auto"/>
        <w:left w:val="none" w:sz="0" w:space="0" w:color="auto"/>
        <w:bottom w:val="none" w:sz="0" w:space="0" w:color="auto"/>
        <w:right w:val="none" w:sz="0" w:space="0" w:color="auto"/>
      </w:divBdr>
      <w:divsChild>
        <w:div w:id="74978469">
          <w:marLeft w:val="360"/>
          <w:marRight w:val="0"/>
          <w:marTop w:val="200"/>
          <w:marBottom w:val="0"/>
          <w:divBdr>
            <w:top w:val="none" w:sz="0" w:space="0" w:color="auto"/>
            <w:left w:val="none" w:sz="0" w:space="0" w:color="auto"/>
            <w:bottom w:val="none" w:sz="0" w:space="0" w:color="auto"/>
            <w:right w:val="none" w:sz="0" w:space="0" w:color="auto"/>
          </w:divBdr>
        </w:div>
        <w:div w:id="644166231">
          <w:marLeft w:val="360"/>
          <w:marRight w:val="0"/>
          <w:marTop w:val="200"/>
          <w:marBottom w:val="0"/>
          <w:divBdr>
            <w:top w:val="none" w:sz="0" w:space="0" w:color="auto"/>
            <w:left w:val="none" w:sz="0" w:space="0" w:color="auto"/>
            <w:bottom w:val="none" w:sz="0" w:space="0" w:color="auto"/>
            <w:right w:val="none" w:sz="0" w:space="0" w:color="auto"/>
          </w:divBdr>
        </w:div>
        <w:div w:id="703821623">
          <w:marLeft w:val="360"/>
          <w:marRight w:val="0"/>
          <w:marTop w:val="200"/>
          <w:marBottom w:val="0"/>
          <w:divBdr>
            <w:top w:val="none" w:sz="0" w:space="0" w:color="auto"/>
            <w:left w:val="none" w:sz="0" w:space="0" w:color="auto"/>
            <w:bottom w:val="none" w:sz="0" w:space="0" w:color="auto"/>
            <w:right w:val="none" w:sz="0" w:space="0" w:color="auto"/>
          </w:divBdr>
        </w:div>
        <w:div w:id="1311905650">
          <w:marLeft w:val="360"/>
          <w:marRight w:val="0"/>
          <w:marTop w:val="200"/>
          <w:marBottom w:val="0"/>
          <w:divBdr>
            <w:top w:val="none" w:sz="0" w:space="0" w:color="auto"/>
            <w:left w:val="none" w:sz="0" w:space="0" w:color="auto"/>
            <w:bottom w:val="none" w:sz="0" w:space="0" w:color="auto"/>
            <w:right w:val="none" w:sz="0" w:space="0" w:color="auto"/>
          </w:divBdr>
        </w:div>
        <w:div w:id="1627008617">
          <w:marLeft w:val="360"/>
          <w:marRight w:val="0"/>
          <w:marTop w:val="200"/>
          <w:marBottom w:val="0"/>
          <w:divBdr>
            <w:top w:val="none" w:sz="0" w:space="0" w:color="auto"/>
            <w:left w:val="none" w:sz="0" w:space="0" w:color="auto"/>
            <w:bottom w:val="none" w:sz="0" w:space="0" w:color="auto"/>
            <w:right w:val="none" w:sz="0" w:space="0" w:color="auto"/>
          </w:divBdr>
        </w:div>
      </w:divsChild>
    </w:div>
    <w:div w:id="619380910">
      <w:bodyDiv w:val="1"/>
      <w:marLeft w:val="0"/>
      <w:marRight w:val="0"/>
      <w:marTop w:val="0"/>
      <w:marBottom w:val="0"/>
      <w:divBdr>
        <w:top w:val="none" w:sz="0" w:space="0" w:color="auto"/>
        <w:left w:val="none" w:sz="0" w:space="0" w:color="auto"/>
        <w:bottom w:val="none" w:sz="0" w:space="0" w:color="auto"/>
        <w:right w:val="none" w:sz="0" w:space="0" w:color="auto"/>
      </w:divBdr>
    </w:div>
    <w:div w:id="705259022">
      <w:bodyDiv w:val="1"/>
      <w:marLeft w:val="0"/>
      <w:marRight w:val="0"/>
      <w:marTop w:val="0"/>
      <w:marBottom w:val="0"/>
      <w:divBdr>
        <w:top w:val="none" w:sz="0" w:space="0" w:color="auto"/>
        <w:left w:val="none" w:sz="0" w:space="0" w:color="auto"/>
        <w:bottom w:val="none" w:sz="0" w:space="0" w:color="auto"/>
        <w:right w:val="none" w:sz="0" w:space="0" w:color="auto"/>
      </w:divBdr>
      <w:divsChild>
        <w:div w:id="281810433">
          <w:marLeft w:val="360"/>
          <w:marRight w:val="0"/>
          <w:marTop w:val="0"/>
          <w:marBottom w:val="0"/>
          <w:divBdr>
            <w:top w:val="none" w:sz="0" w:space="0" w:color="auto"/>
            <w:left w:val="none" w:sz="0" w:space="0" w:color="auto"/>
            <w:bottom w:val="none" w:sz="0" w:space="0" w:color="auto"/>
            <w:right w:val="none" w:sz="0" w:space="0" w:color="auto"/>
          </w:divBdr>
        </w:div>
        <w:div w:id="728577100">
          <w:marLeft w:val="360"/>
          <w:marRight w:val="0"/>
          <w:marTop w:val="0"/>
          <w:marBottom w:val="0"/>
          <w:divBdr>
            <w:top w:val="none" w:sz="0" w:space="0" w:color="auto"/>
            <w:left w:val="none" w:sz="0" w:space="0" w:color="auto"/>
            <w:bottom w:val="none" w:sz="0" w:space="0" w:color="auto"/>
            <w:right w:val="none" w:sz="0" w:space="0" w:color="auto"/>
          </w:divBdr>
        </w:div>
        <w:div w:id="1038823328">
          <w:marLeft w:val="360"/>
          <w:marRight w:val="0"/>
          <w:marTop w:val="0"/>
          <w:marBottom w:val="0"/>
          <w:divBdr>
            <w:top w:val="none" w:sz="0" w:space="0" w:color="auto"/>
            <w:left w:val="none" w:sz="0" w:space="0" w:color="auto"/>
            <w:bottom w:val="none" w:sz="0" w:space="0" w:color="auto"/>
            <w:right w:val="none" w:sz="0" w:space="0" w:color="auto"/>
          </w:divBdr>
        </w:div>
        <w:div w:id="1059717222">
          <w:marLeft w:val="360"/>
          <w:marRight w:val="0"/>
          <w:marTop w:val="0"/>
          <w:marBottom w:val="0"/>
          <w:divBdr>
            <w:top w:val="none" w:sz="0" w:space="0" w:color="auto"/>
            <w:left w:val="none" w:sz="0" w:space="0" w:color="auto"/>
            <w:bottom w:val="none" w:sz="0" w:space="0" w:color="auto"/>
            <w:right w:val="none" w:sz="0" w:space="0" w:color="auto"/>
          </w:divBdr>
        </w:div>
        <w:div w:id="1853177859">
          <w:marLeft w:val="360"/>
          <w:marRight w:val="0"/>
          <w:marTop w:val="0"/>
          <w:marBottom w:val="0"/>
          <w:divBdr>
            <w:top w:val="none" w:sz="0" w:space="0" w:color="auto"/>
            <w:left w:val="none" w:sz="0" w:space="0" w:color="auto"/>
            <w:bottom w:val="none" w:sz="0" w:space="0" w:color="auto"/>
            <w:right w:val="none" w:sz="0" w:space="0" w:color="auto"/>
          </w:divBdr>
        </w:div>
      </w:divsChild>
    </w:div>
    <w:div w:id="713195250">
      <w:bodyDiv w:val="1"/>
      <w:marLeft w:val="0"/>
      <w:marRight w:val="0"/>
      <w:marTop w:val="0"/>
      <w:marBottom w:val="0"/>
      <w:divBdr>
        <w:top w:val="none" w:sz="0" w:space="0" w:color="auto"/>
        <w:left w:val="none" w:sz="0" w:space="0" w:color="auto"/>
        <w:bottom w:val="none" w:sz="0" w:space="0" w:color="auto"/>
        <w:right w:val="none" w:sz="0" w:space="0" w:color="auto"/>
      </w:divBdr>
    </w:div>
    <w:div w:id="776214571">
      <w:bodyDiv w:val="1"/>
      <w:marLeft w:val="0"/>
      <w:marRight w:val="0"/>
      <w:marTop w:val="0"/>
      <w:marBottom w:val="0"/>
      <w:divBdr>
        <w:top w:val="none" w:sz="0" w:space="0" w:color="auto"/>
        <w:left w:val="none" w:sz="0" w:space="0" w:color="auto"/>
        <w:bottom w:val="none" w:sz="0" w:space="0" w:color="auto"/>
        <w:right w:val="none" w:sz="0" w:space="0" w:color="auto"/>
      </w:divBdr>
      <w:divsChild>
        <w:div w:id="1637293973">
          <w:marLeft w:val="360"/>
          <w:marRight w:val="0"/>
          <w:marTop w:val="0"/>
          <w:marBottom w:val="0"/>
          <w:divBdr>
            <w:top w:val="none" w:sz="0" w:space="0" w:color="auto"/>
            <w:left w:val="none" w:sz="0" w:space="0" w:color="auto"/>
            <w:bottom w:val="none" w:sz="0" w:space="0" w:color="auto"/>
            <w:right w:val="none" w:sz="0" w:space="0" w:color="auto"/>
          </w:divBdr>
        </w:div>
      </w:divsChild>
    </w:div>
    <w:div w:id="926692419">
      <w:bodyDiv w:val="1"/>
      <w:marLeft w:val="0"/>
      <w:marRight w:val="0"/>
      <w:marTop w:val="0"/>
      <w:marBottom w:val="0"/>
      <w:divBdr>
        <w:top w:val="none" w:sz="0" w:space="0" w:color="auto"/>
        <w:left w:val="none" w:sz="0" w:space="0" w:color="auto"/>
        <w:bottom w:val="none" w:sz="0" w:space="0" w:color="auto"/>
        <w:right w:val="none" w:sz="0" w:space="0" w:color="auto"/>
      </w:divBdr>
    </w:div>
    <w:div w:id="1032338573">
      <w:bodyDiv w:val="1"/>
      <w:marLeft w:val="0"/>
      <w:marRight w:val="0"/>
      <w:marTop w:val="0"/>
      <w:marBottom w:val="0"/>
      <w:divBdr>
        <w:top w:val="none" w:sz="0" w:space="0" w:color="auto"/>
        <w:left w:val="none" w:sz="0" w:space="0" w:color="auto"/>
        <w:bottom w:val="none" w:sz="0" w:space="0" w:color="auto"/>
        <w:right w:val="none" w:sz="0" w:space="0" w:color="auto"/>
      </w:divBdr>
      <w:divsChild>
        <w:div w:id="110975450">
          <w:marLeft w:val="274"/>
          <w:marRight w:val="0"/>
          <w:marTop w:val="0"/>
          <w:marBottom w:val="0"/>
          <w:divBdr>
            <w:top w:val="none" w:sz="0" w:space="0" w:color="auto"/>
            <w:left w:val="none" w:sz="0" w:space="0" w:color="auto"/>
            <w:bottom w:val="none" w:sz="0" w:space="0" w:color="auto"/>
            <w:right w:val="none" w:sz="0" w:space="0" w:color="auto"/>
          </w:divBdr>
        </w:div>
        <w:div w:id="1050350672">
          <w:marLeft w:val="274"/>
          <w:marRight w:val="0"/>
          <w:marTop w:val="0"/>
          <w:marBottom w:val="0"/>
          <w:divBdr>
            <w:top w:val="none" w:sz="0" w:space="0" w:color="auto"/>
            <w:left w:val="none" w:sz="0" w:space="0" w:color="auto"/>
            <w:bottom w:val="none" w:sz="0" w:space="0" w:color="auto"/>
            <w:right w:val="none" w:sz="0" w:space="0" w:color="auto"/>
          </w:divBdr>
        </w:div>
        <w:div w:id="1059863785">
          <w:marLeft w:val="274"/>
          <w:marRight w:val="0"/>
          <w:marTop w:val="0"/>
          <w:marBottom w:val="0"/>
          <w:divBdr>
            <w:top w:val="none" w:sz="0" w:space="0" w:color="auto"/>
            <w:left w:val="none" w:sz="0" w:space="0" w:color="auto"/>
            <w:bottom w:val="none" w:sz="0" w:space="0" w:color="auto"/>
            <w:right w:val="none" w:sz="0" w:space="0" w:color="auto"/>
          </w:divBdr>
        </w:div>
        <w:div w:id="1230578857">
          <w:marLeft w:val="274"/>
          <w:marRight w:val="0"/>
          <w:marTop w:val="0"/>
          <w:marBottom w:val="0"/>
          <w:divBdr>
            <w:top w:val="none" w:sz="0" w:space="0" w:color="auto"/>
            <w:left w:val="none" w:sz="0" w:space="0" w:color="auto"/>
            <w:bottom w:val="none" w:sz="0" w:space="0" w:color="auto"/>
            <w:right w:val="none" w:sz="0" w:space="0" w:color="auto"/>
          </w:divBdr>
        </w:div>
      </w:divsChild>
    </w:div>
    <w:div w:id="1041779932">
      <w:bodyDiv w:val="1"/>
      <w:marLeft w:val="0"/>
      <w:marRight w:val="0"/>
      <w:marTop w:val="0"/>
      <w:marBottom w:val="0"/>
      <w:divBdr>
        <w:top w:val="none" w:sz="0" w:space="0" w:color="auto"/>
        <w:left w:val="none" w:sz="0" w:space="0" w:color="auto"/>
        <w:bottom w:val="none" w:sz="0" w:space="0" w:color="auto"/>
        <w:right w:val="none" w:sz="0" w:space="0" w:color="auto"/>
      </w:divBdr>
      <w:divsChild>
        <w:div w:id="178588444">
          <w:marLeft w:val="274"/>
          <w:marRight w:val="0"/>
          <w:marTop w:val="0"/>
          <w:marBottom w:val="0"/>
          <w:divBdr>
            <w:top w:val="none" w:sz="0" w:space="0" w:color="auto"/>
            <w:left w:val="none" w:sz="0" w:space="0" w:color="auto"/>
            <w:bottom w:val="none" w:sz="0" w:space="0" w:color="auto"/>
            <w:right w:val="none" w:sz="0" w:space="0" w:color="auto"/>
          </w:divBdr>
        </w:div>
        <w:div w:id="782922154">
          <w:marLeft w:val="274"/>
          <w:marRight w:val="0"/>
          <w:marTop w:val="0"/>
          <w:marBottom w:val="0"/>
          <w:divBdr>
            <w:top w:val="none" w:sz="0" w:space="0" w:color="auto"/>
            <w:left w:val="none" w:sz="0" w:space="0" w:color="auto"/>
            <w:bottom w:val="none" w:sz="0" w:space="0" w:color="auto"/>
            <w:right w:val="none" w:sz="0" w:space="0" w:color="auto"/>
          </w:divBdr>
        </w:div>
        <w:div w:id="1156385035">
          <w:marLeft w:val="274"/>
          <w:marRight w:val="0"/>
          <w:marTop w:val="0"/>
          <w:marBottom w:val="0"/>
          <w:divBdr>
            <w:top w:val="none" w:sz="0" w:space="0" w:color="auto"/>
            <w:left w:val="none" w:sz="0" w:space="0" w:color="auto"/>
            <w:bottom w:val="none" w:sz="0" w:space="0" w:color="auto"/>
            <w:right w:val="none" w:sz="0" w:space="0" w:color="auto"/>
          </w:divBdr>
        </w:div>
        <w:div w:id="1690713897">
          <w:marLeft w:val="274"/>
          <w:marRight w:val="0"/>
          <w:marTop w:val="0"/>
          <w:marBottom w:val="0"/>
          <w:divBdr>
            <w:top w:val="none" w:sz="0" w:space="0" w:color="auto"/>
            <w:left w:val="none" w:sz="0" w:space="0" w:color="auto"/>
            <w:bottom w:val="none" w:sz="0" w:space="0" w:color="auto"/>
            <w:right w:val="none" w:sz="0" w:space="0" w:color="auto"/>
          </w:divBdr>
        </w:div>
      </w:divsChild>
    </w:div>
    <w:div w:id="1074356922">
      <w:bodyDiv w:val="1"/>
      <w:marLeft w:val="0"/>
      <w:marRight w:val="0"/>
      <w:marTop w:val="0"/>
      <w:marBottom w:val="0"/>
      <w:divBdr>
        <w:top w:val="none" w:sz="0" w:space="0" w:color="auto"/>
        <w:left w:val="none" w:sz="0" w:space="0" w:color="auto"/>
        <w:bottom w:val="none" w:sz="0" w:space="0" w:color="auto"/>
        <w:right w:val="none" w:sz="0" w:space="0" w:color="auto"/>
      </w:divBdr>
    </w:div>
    <w:div w:id="1160659776">
      <w:bodyDiv w:val="1"/>
      <w:marLeft w:val="0"/>
      <w:marRight w:val="0"/>
      <w:marTop w:val="0"/>
      <w:marBottom w:val="0"/>
      <w:divBdr>
        <w:top w:val="none" w:sz="0" w:space="0" w:color="auto"/>
        <w:left w:val="none" w:sz="0" w:space="0" w:color="auto"/>
        <w:bottom w:val="none" w:sz="0" w:space="0" w:color="auto"/>
        <w:right w:val="none" w:sz="0" w:space="0" w:color="auto"/>
      </w:divBdr>
    </w:div>
    <w:div w:id="1186990304">
      <w:bodyDiv w:val="1"/>
      <w:marLeft w:val="0"/>
      <w:marRight w:val="0"/>
      <w:marTop w:val="0"/>
      <w:marBottom w:val="0"/>
      <w:divBdr>
        <w:top w:val="none" w:sz="0" w:space="0" w:color="auto"/>
        <w:left w:val="none" w:sz="0" w:space="0" w:color="auto"/>
        <w:bottom w:val="none" w:sz="0" w:space="0" w:color="auto"/>
        <w:right w:val="none" w:sz="0" w:space="0" w:color="auto"/>
      </w:divBdr>
    </w:div>
    <w:div w:id="1405957021">
      <w:bodyDiv w:val="1"/>
      <w:marLeft w:val="0"/>
      <w:marRight w:val="0"/>
      <w:marTop w:val="0"/>
      <w:marBottom w:val="0"/>
      <w:divBdr>
        <w:top w:val="none" w:sz="0" w:space="0" w:color="auto"/>
        <w:left w:val="none" w:sz="0" w:space="0" w:color="auto"/>
        <w:bottom w:val="none" w:sz="0" w:space="0" w:color="auto"/>
        <w:right w:val="none" w:sz="0" w:space="0" w:color="auto"/>
      </w:divBdr>
      <w:divsChild>
        <w:div w:id="398595406">
          <w:marLeft w:val="360"/>
          <w:marRight w:val="0"/>
          <w:marTop w:val="0"/>
          <w:marBottom w:val="0"/>
          <w:divBdr>
            <w:top w:val="none" w:sz="0" w:space="0" w:color="auto"/>
            <w:left w:val="none" w:sz="0" w:space="0" w:color="auto"/>
            <w:bottom w:val="none" w:sz="0" w:space="0" w:color="auto"/>
            <w:right w:val="none" w:sz="0" w:space="0" w:color="auto"/>
          </w:divBdr>
        </w:div>
        <w:div w:id="1202011433">
          <w:marLeft w:val="360"/>
          <w:marRight w:val="0"/>
          <w:marTop w:val="0"/>
          <w:marBottom w:val="0"/>
          <w:divBdr>
            <w:top w:val="none" w:sz="0" w:space="0" w:color="auto"/>
            <w:left w:val="none" w:sz="0" w:space="0" w:color="auto"/>
            <w:bottom w:val="none" w:sz="0" w:space="0" w:color="auto"/>
            <w:right w:val="none" w:sz="0" w:space="0" w:color="auto"/>
          </w:divBdr>
        </w:div>
        <w:div w:id="1353607076">
          <w:marLeft w:val="360"/>
          <w:marRight w:val="0"/>
          <w:marTop w:val="0"/>
          <w:marBottom w:val="0"/>
          <w:divBdr>
            <w:top w:val="none" w:sz="0" w:space="0" w:color="auto"/>
            <w:left w:val="none" w:sz="0" w:space="0" w:color="auto"/>
            <w:bottom w:val="none" w:sz="0" w:space="0" w:color="auto"/>
            <w:right w:val="none" w:sz="0" w:space="0" w:color="auto"/>
          </w:divBdr>
        </w:div>
        <w:div w:id="1377511495">
          <w:marLeft w:val="360"/>
          <w:marRight w:val="0"/>
          <w:marTop w:val="0"/>
          <w:marBottom w:val="0"/>
          <w:divBdr>
            <w:top w:val="none" w:sz="0" w:space="0" w:color="auto"/>
            <w:left w:val="none" w:sz="0" w:space="0" w:color="auto"/>
            <w:bottom w:val="none" w:sz="0" w:space="0" w:color="auto"/>
            <w:right w:val="none" w:sz="0" w:space="0" w:color="auto"/>
          </w:divBdr>
        </w:div>
        <w:div w:id="1421682991">
          <w:marLeft w:val="360"/>
          <w:marRight w:val="0"/>
          <w:marTop w:val="0"/>
          <w:marBottom w:val="0"/>
          <w:divBdr>
            <w:top w:val="none" w:sz="0" w:space="0" w:color="auto"/>
            <w:left w:val="none" w:sz="0" w:space="0" w:color="auto"/>
            <w:bottom w:val="none" w:sz="0" w:space="0" w:color="auto"/>
            <w:right w:val="none" w:sz="0" w:space="0" w:color="auto"/>
          </w:divBdr>
        </w:div>
        <w:div w:id="1704789489">
          <w:marLeft w:val="360"/>
          <w:marRight w:val="0"/>
          <w:marTop w:val="0"/>
          <w:marBottom w:val="0"/>
          <w:divBdr>
            <w:top w:val="none" w:sz="0" w:space="0" w:color="auto"/>
            <w:left w:val="none" w:sz="0" w:space="0" w:color="auto"/>
            <w:bottom w:val="none" w:sz="0" w:space="0" w:color="auto"/>
            <w:right w:val="none" w:sz="0" w:space="0" w:color="auto"/>
          </w:divBdr>
        </w:div>
        <w:div w:id="2074159735">
          <w:marLeft w:val="360"/>
          <w:marRight w:val="0"/>
          <w:marTop w:val="0"/>
          <w:marBottom w:val="0"/>
          <w:divBdr>
            <w:top w:val="none" w:sz="0" w:space="0" w:color="auto"/>
            <w:left w:val="none" w:sz="0" w:space="0" w:color="auto"/>
            <w:bottom w:val="none" w:sz="0" w:space="0" w:color="auto"/>
            <w:right w:val="none" w:sz="0" w:space="0" w:color="auto"/>
          </w:divBdr>
        </w:div>
      </w:divsChild>
    </w:div>
    <w:div w:id="1479495324">
      <w:bodyDiv w:val="1"/>
      <w:marLeft w:val="0"/>
      <w:marRight w:val="0"/>
      <w:marTop w:val="0"/>
      <w:marBottom w:val="0"/>
      <w:divBdr>
        <w:top w:val="none" w:sz="0" w:space="0" w:color="auto"/>
        <w:left w:val="none" w:sz="0" w:space="0" w:color="auto"/>
        <w:bottom w:val="none" w:sz="0" w:space="0" w:color="auto"/>
        <w:right w:val="none" w:sz="0" w:space="0" w:color="auto"/>
      </w:divBdr>
      <w:divsChild>
        <w:div w:id="516043311">
          <w:marLeft w:val="274"/>
          <w:marRight w:val="0"/>
          <w:marTop w:val="0"/>
          <w:marBottom w:val="0"/>
          <w:divBdr>
            <w:top w:val="none" w:sz="0" w:space="0" w:color="auto"/>
            <w:left w:val="none" w:sz="0" w:space="0" w:color="auto"/>
            <w:bottom w:val="none" w:sz="0" w:space="0" w:color="auto"/>
            <w:right w:val="none" w:sz="0" w:space="0" w:color="auto"/>
          </w:divBdr>
        </w:div>
        <w:div w:id="1802573737">
          <w:marLeft w:val="274"/>
          <w:marRight w:val="0"/>
          <w:marTop w:val="0"/>
          <w:marBottom w:val="0"/>
          <w:divBdr>
            <w:top w:val="none" w:sz="0" w:space="0" w:color="auto"/>
            <w:left w:val="none" w:sz="0" w:space="0" w:color="auto"/>
            <w:bottom w:val="none" w:sz="0" w:space="0" w:color="auto"/>
            <w:right w:val="none" w:sz="0" w:space="0" w:color="auto"/>
          </w:divBdr>
        </w:div>
        <w:div w:id="2107922744">
          <w:marLeft w:val="274"/>
          <w:marRight w:val="0"/>
          <w:marTop w:val="0"/>
          <w:marBottom w:val="0"/>
          <w:divBdr>
            <w:top w:val="none" w:sz="0" w:space="0" w:color="auto"/>
            <w:left w:val="none" w:sz="0" w:space="0" w:color="auto"/>
            <w:bottom w:val="none" w:sz="0" w:space="0" w:color="auto"/>
            <w:right w:val="none" w:sz="0" w:space="0" w:color="auto"/>
          </w:divBdr>
        </w:div>
      </w:divsChild>
    </w:div>
    <w:div w:id="1586377595">
      <w:bodyDiv w:val="1"/>
      <w:marLeft w:val="0"/>
      <w:marRight w:val="0"/>
      <w:marTop w:val="0"/>
      <w:marBottom w:val="0"/>
      <w:divBdr>
        <w:top w:val="none" w:sz="0" w:space="0" w:color="auto"/>
        <w:left w:val="none" w:sz="0" w:space="0" w:color="auto"/>
        <w:bottom w:val="none" w:sz="0" w:space="0" w:color="auto"/>
        <w:right w:val="none" w:sz="0" w:space="0" w:color="auto"/>
      </w:divBdr>
    </w:div>
    <w:div w:id="1667053337">
      <w:bodyDiv w:val="1"/>
      <w:marLeft w:val="0"/>
      <w:marRight w:val="0"/>
      <w:marTop w:val="0"/>
      <w:marBottom w:val="0"/>
      <w:divBdr>
        <w:top w:val="none" w:sz="0" w:space="0" w:color="auto"/>
        <w:left w:val="none" w:sz="0" w:space="0" w:color="auto"/>
        <w:bottom w:val="none" w:sz="0" w:space="0" w:color="auto"/>
        <w:right w:val="none" w:sz="0" w:space="0" w:color="auto"/>
      </w:divBdr>
    </w:div>
    <w:div w:id="1690713013">
      <w:bodyDiv w:val="1"/>
      <w:marLeft w:val="0"/>
      <w:marRight w:val="0"/>
      <w:marTop w:val="0"/>
      <w:marBottom w:val="0"/>
      <w:divBdr>
        <w:top w:val="none" w:sz="0" w:space="0" w:color="auto"/>
        <w:left w:val="none" w:sz="0" w:space="0" w:color="auto"/>
        <w:bottom w:val="none" w:sz="0" w:space="0" w:color="auto"/>
        <w:right w:val="none" w:sz="0" w:space="0" w:color="auto"/>
      </w:divBdr>
    </w:div>
    <w:div w:id="1849251821">
      <w:bodyDiv w:val="1"/>
      <w:marLeft w:val="0"/>
      <w:marRight w:val="0"/>
      <w:marTop w:val="0"/>
      <w:marBottom w:val="0"/>
      <w:divBdr>
        <w:top w:val="none" w:sz="0" w:space="0" w:color="auto"/>
        <w:left w:val="none" w:sz="0" w:space="0" w:color="auto"/>
        <w:bottom w:val="none" w:sz="0" w:space="0" w:color="auto"/>
        <w:right w:val="none" w:sz="0" w:space="0" w:color="auto"/>
      </w:divBdr>
      <w:divsChild>
        <w:div w:id="431247381">
          <w:marLeft w:val="360"/>
          <w:marRight w:val="0"/>
          <w:marTop w:val="0"/>
          <w:marBottom w:val="0"/>
          <w:divBdr>
            <w:top w:val="none" w:sz="0" w:space="0" w:color="auto"/>
            <w:left w:val="none" w:sz="0" w:space="0" w:color="auto"/>
            <w:bottom w:val="none" w:sz="0" w:space="0" w:color="auto"/>
            <w:right w:val="none" w:sz="0" w:space="0" w:color="auto"/>
          </w:divBdr>
        </w:div>
        <w:div w:id="786579878">
          <w:marLeft w:val="360"/>
          <w:marRight w:val="0"/>
          <w:marTop w:val="0"/>
          <w:marBottom w:val="0"/>
          <w:divBdr>
            <w:top w:val="none" w:sz="0" w:space="0" w:color="auto"/>
            <w:left w:val="none" w:sz="0" w:space="0" w:color="auto"/>
            <w:bottom w:val="none" w:sz="0" w:space="0" w:color="auto"/>
            <w:right w:val="none" w:sz="0" w:space="0" w:color="auto"/>
          </w:divBdr>
        </w:div>
        <w:div w:id="1036084554">
          <w:marLeft w:val="360"/>
          <w:marRight w:val="0"/>
          <w:marTop w:val="0"/>
          <w:marBottom w:val="0"/>
          <w:divBdr>
            <w:top w:val="none" w:sz="0" w:space="0" w:color="auto"/>
            <w:left w:val="none" w:sz="0" w:space="0" w:color="auto"/>
            <w:bottom w:val="none" w:sz="0" w:space="0" w:color="auto"/>
            <w:right w:val="none" w:sz="0" w:space="0" w:color="auto"/>
          </w:divBdr>
        </w:div>
        <w:div w:id="1201937196">
          <w:marLeft w:val="360"/>
          <w:marRight w:val="0"/>
          <w:marTop w:val="0"/>
          <w:marBottom w:val="0"/>
          <w:divBdr>
            <w:top w:val="none" w:sz="0" w:space="0" w:color="auto"/>
            <w:left w:val="none" w:sz="0" w:space="0" w:color="auto"/>
            <w:bottom w:val="none" w:sz="0" w:space="0" w:color="auto"/>
            <w:right w:val="none" w:sz="0" w:space="0" w:color="auto"/>
          </w:divBdr>
        </w:div>
        <w:div w:id="1371147510">
          <w:marLeft w:val="360"/>
          <w:marRight w:val="0"/>
          <w:marTop w:val="0"/>
          <w:marBottom w:val="0"/>
          <w:divBdr>
            <w:top w:val="none" w:sz="0" w:space="0" w:color="auto"/>
            <w:left w:val="none" w:sz="0" w:space="0" w:color="auto"/>
            <w:bottom w:val="none" w:sz="0" w:space="0" w:color="auto"/>
            <w:right w:val="none" w:sz="0" w:space="0" w:color="auto"/>
          </w:divBdr>
        </w:div>
      </w:divsChild>
    </w:div>
    <w:div w:id="1888905111">
      <w:bodyDiv w:val="1"/>
      <w:marLeft w:val="0"/>
      <w:marRight w:val="0"/>
      <w:marTop w:val="0"/>
      <w:marBottom w:val="0"/>
      <w:divBdr>
        <w:top w:val="none" w:sz="0" w:space="0" w:color="auto"/>
        <w:left w:val="none" w:sz="0" w:space="0" w:color="auto"/>
        <w:bottom w:val="none" w:sz="0" w:space="0" w:color="auto"/>
        <w:right w:val="none" w:sz="0" w:space="0" w:color="auto"/>
      </w:divBdr>
    </w:div>
    <w:div w:id="1966352801">
      <w:bodyDiv w:val="1"/>
      <w:marLeft w:val="0"/>
      <w:marRight w:val="0"/>
      <w:marTop w:val="0"/>
      <w:marBottom w:val="0"/>
      <w:divBdr>
        <w:top w:val="none" w:sz="0" w:space="0" w:color="auto"/>
        <w:left w:val="none" w:sz="0" w:space="0" w:color="auto"/>
        <w:bottom w:val="none" w:sz="0" w:space="0" w:color="auto"/>
        <w:right w:val="none" w:sz="0" w:space="0" w:color="auto"/>
      </w:divBdr>
      <w:divsChild>
        <w:div w:id="10187848">
          <w:marLeft w:val="274"/>
          <w:marRight w:val="0"/>
          <w:marTop w:val="0"/>
          <w:marBottom w:val="0"/>
          <w:divBdr>
            <w:top w:val="none" w:sz="0" w:space="0" w:color="auto"/>
            <w:left w:val="none" w:sz="0" w:space="0" w:color="auto"/>
            <w:bottom w:val="none" w:sz="0" w:space="0" w:color="auto"/>
            <w:right w:val="none" w:sz="0" w:space="0" w:color="auto"/>
          </w:divBdr>
        </w:div>
        <w:div w:id="946694603">
          <w:marLeft w:val="274"/>
          <w:marRight w:val="0"/>
          <w:marTop w:val="0"/>
          <w:marBottom w:val="0"/>
          <w:divBdr>
            <w:top w:val="none" w:sz="0" w:space="0" w:color="auto"/>
            <w:left w:val="none" w:sz="0" w:space="0" w:color="auto"/>
            <w:bottom w:val="none" w:sz="0" w:space="0" w:color="auto"/>
            <w:right w:val="none" w:sz="0" w:space="0" w:color="auto"/>
          </w:divBdr>
        </w:div>
        <w:div w:id="1281258450">
          <w:marLeft w:val="274"/>
          <w:marRight w:val="0"/>
          <w:marTop w:val="0"/>
          <w:marBottom w:val="0"/>
          <w:divBdr>
            <w:top w:val="none" w:sz="0" w:space="0" w:color="auto"/>
            <w:left w:val="none" w:sz="0" w:space="0" w:color="auto"/>
            <w:bottom w:val="none" w:sz="0" w:space="0" w:color="auto"/>
            <w:right w:val="none" w:sz="0" w:space="0" w:color="auto"/>
          </w:divBdr>
        </w:div>
      </w:divsChild>
    </w:div>
    <w:div w:id="1979608338">
      <w:bodyDiv w:val="1"/>
      <w:marLeft w:val="0"/>
      <w:marRight w:val="0"/>
      <w:marTop w:val="0"/>
      <w:marBottom w:val="0"/>
      <w:divBdr>
        <w:top w:val="none" w:sz="0" w:space="0" w:color="auto"/>
        <w:left w:val="none" w:sz="0" w:space="0" w:color="auto"/>
        <w:bottom w:val="none" w:sz="0" w:space="0" w:color="auto"/>
        <w:right w:val="none" w:sz="0" w:space="0" w:color="auto"/>
      </w:divBdr>
      <w:divsChild>
        <w:div w:id="113644475">
          <w:marLeft w:val="274"/>
          <w:marRight w:val="0"/>
          <w:marTop w:val="0"/>
          <w:marBottom w:val="0"/>
          <w:divBdr>
            <w:top w:val="none" w:sz="0" w:space="0" w:color="auto"/>
            <w:left w:val="none" w:sz="0" w:space="0" w:color="auto"/>
            <w:bottom w:val="none" w:sz="0" w:space="0" w:color="auto"/>
            <w:right w:val="none" w:sz="0" w:space="0" w:color="auto"/>
          </w:divBdr>
        </w:div>
        <w:div w:id="1817410520">
          <w:marLeft w:val="274"/>
          <w:marRight w:val="0"/>
          <w:marTop w:val="0"/>
          <w:marBottom w:val="0"/>
          <w:divBdr>
            <w:top w:val="none" w:sz="0" w:space="0" w:color="auto"/>
            <w:left w:val="none" w:sz="0" w:space="0" w:color="auto"/>
            <w:bottom w:val="none" w:sz="0" w:space="0" w:color="auto"/>
            <w:right w:val="none" w:sz="0" w:space="0" w:color="auto"/>
          </w:divBdr>
        </w:div>
        <w:div w:id="2079553167">
          <w:marLeft w:val="274"/>
          <w:marRight w:val="0"/>
          <w:marTop w:val="0"/>
          <w:marBottom w:val="0"/>
          <w:divBdr>
            <w:top w:val="none" w:sz="0" w:space="0" w:color="auto"/>
            <w:left w:val="none" w:sz="0" w:space="0" w:color="auto"/>
            <w:bottom w:val="none" w:sz="0" w:space="0" w:color="auto"/>
            <w:right w:val="none" w:sz="0" w:space="0" w:color="auto"/>
          </w:divBdr>
        </w:div>
      </w:divsChild>
    </w:div>
    <w:div w:id="2041661868">
      <w:bodyDiv w:val="1"/>
      <w:marLeft w:val="0"/>
      <w:marRight w:val="0"/>
      <w:marTop w:val="0"/>
      <w:marBottom w:val="0"/>
      <w:divBdr>
        <w:top w:val="none" w:sz="0" w:space="0" w:color="auto"/>
        <w:left w:val="none" w:sz="0" w:space="0" w:color="auto"/>
        <w:bottom w:val="none" w:sz="0" w:space="0" w:color="auto"/>
        <w:right w:val="none" w:sz="0" w:space="0" w:color="auto"/>
      </w:divBdr>
    </w:div>
    <w:div w:id="209069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microsoft.com/office/2020/10/relationships/intelligence" Target="intelligence2.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lumenswerkt.nl/contact/"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460D9C717326C40BF6B5149AAD05BDE" ma:contentTypeVersion="16" ma:contentTypeDescription="Een nieuw document maken." ma:contentTypeScope="" ma:versionID="1af0322dfa09f65fecc1342f8c42c1c3">
  <xsd:schema xmlns:xsd="http://www.w3.org/2001/XMLSchema" xmlns:xs="http://www.w3.org/2001/XMLSchema" xmlns:p="http://schemas.microsoft.com/office/2006/metadata/properties" xmlns:ns2="befd4893-4037-4112-b05e-6b7984c2cdcb" xmlns:ns3="fac4924c-b543-48da-9618-a935392097f4" targetNamespace="http://schemas.microsoft.com/office/2006/metadata/properties" ma:root="true" ma:fieldsID="1ae5c182ed61468adb9b9214e6e64173" ns2:_="" ns3:_="">
    <xsd:import namespace="befd4893-4037-4112-b05e-6b7984c2cdcb"/>
    <xsd:import namespace="fac4924c-b543-48da-9618-a935392097f4"/>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d4893-4037-4112-b05e-6b7984c2cdcb"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c42f48a-761f-49eb-9374-491455affe4a"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4924c-b543-48da-9618-a935392097f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bd6720b8-a9bb-4990-8de9-f44262ad55f7}" ma:internalName="TaxCatchAll" ma:showField="CatchAllData" ma:web="fac4924c-b543-48da-9618-a935392097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ac4924c-b543-48da-9618-a935392097f4">
      <UserInfo>
        <DisplayName>Martijn van der Peet</DisplayName>
        <AccountId>1192</AccountId>
        <AccountType/>
      </UserInfo>
      <UserInfo>
        <DisplayName>Hettie Meussen</DisplayName>
        <AccountId>62</AccountId>
        <AccountType/>
      </UserInfo>
    </SharedWithUsers>
    <Title0 xmlns="befd4893-4037-4112-b05e-6b7984c2cdcb" xsi:nil="true"/>
    <lcf76f155ced4ddcb4097134ff3c332f xmlns="befd4893-4037-4112-b05e-6b7984c2cdcb">
      <Terms xmlns="http://schemas.microsoft.com/office/infopath/2007/PartnerControls"/>
    </lcf76f155ced4ddcb4097134ff3c332f>
    <TaxCatchAll xmlns="fac4924c-b543-48da-9618-a935392097f4" xsi:nil="true"/>
  </documentManagement>
</p:properties>
</file>

<file path=customXml/itemProps1.xml><?xml version="1.0" encoding="utf-8"?>
<ds:datastoreItem xmlns:ds="http://schemas.openxmlformats.org/officeDocument/2006/customXml" ds:itemID="{28536E57-330C-42E3-932B-CF15F98E5AF0}">
  <ds:schemaRefs>
    <ds:schemaRef ds:uri="http://schemas.microsoft.com/sharepoint/v3/contenttype/forms"/>
  </ds:schemaRefs>
</ds:datastoreItem>
</file>

<file path=customXml/itemProps2.xml><?xml version="1.0" encoding="utf-8"?>
<ds:datastoreItem xmlns:ds="http://schemas.openxmlformats.org/officeDocument/2006/customXml" ds:itemID="{9438A4D8-E2A8-4C35-B9E8-1CD97BD4A1B2}">
  <ds:schemaRefs>
    <ds:schemaRef ds:uri="http://schemas.openxmlformats.org/officeDocument/2006/bibliography"/>
  </ds:schemaRefs>
</ds:datastoreItem>
</file>

<file path=customXml/itemProps3.xml><?xml version="1.0" encoding="utf-8"?>
<ds:datastoreItem xmlns:ds="http://schemas.openxmlformats.org/officeDocument/2006/customXml" ds:itemID="{0439A10F-DEFE-45C7-B058-39973B5E3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d4893-4037-4112-b05e-6b7984c2cdcb"/>
    <ds:schemaRef ds:uri="fac4924c-b543-48da-9618-a93539209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B10514-97EB-472E-9F81-3801048BC6AD}">
  <ds:schemaRefs>
    <ds:schemaRef ds:uri="http://schemas.microsoft.com/office/2006/metadata/properties"/>
    <ds:schemaRef ds:uri="http://schemas.microsoft.com/office/infopath/2007/PartnerControls"/>
    <ds:schemaRef ds:uri="fac4924c-b543-48da-9618-a935392097f4"/>
    <ds:schemaRef ds:uri="befd4893-4037-4112-b05e-6b7984c2cdc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Hettie Meussen</dc:creator>
  <keywords/>
  <dc:description/>
  <lastModifiedBy>Stefan Ruiter</lastModifiedBy>
  <revision>1201</revision>
  <lastPrinted>2025-04-10T09:50:00.0000000Z</lastPrinted>
  <dcterms:created xsi:type="dcterms:W3CDTF">2025-02-06T23:21:00.0000000Z</dcterms:created>
  <dcterms:modified xsi:type="dcterms:W3CDTF">2026-02-26T15:52:24.1038296Z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0x010100E460D9C717326C40BF6B5149AAD05BDE</vt:lpwstr>
  </property>
  <property fmtid="{D5CDD505-2E9C-101B-9397-08002B2CF9AE}" pid="3" name="MediaServiceImageTags">
    <vt:lpwstr/>
  </property>
</Properties>
</file>