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4877" w14:textId="521B8521" w:rsidR="00E435B8" w:rsidRDefault="00E435B8" w:rsidP="00BD7F7C">
      <w:pPr>
        <w:spacing w:after="0" w:line="240" w:lineRule="exact"/>
        <w:rPr>
          <w:rFonts w:ascii="Calibri" w:hAnsi="Calibri"/>
          <w:b/>
          <w:color w:val="0987D6"/>
          <w:sz w:val="22"/>
          <w:szCs w:val="22"/>
        </w:rPr>
      </w:pPr>
    </w:p>
    <w:p w14:paraId="02AA5DEC" w14:textId="77777777" w:rsidR="00E435B8" w:rsidRDefault="00E435B8" w:rsidP="00BD7F7C">
      <w:pPr>
        <w:spacing w:after="0" w:line="240" w:lineRule="exact"/>
        <w:rPr>
          <w:rFonts w:ascii="Calibri" w:hAnsi="Calibri"/>
          <w:b/>
          <w:color w:val="0987D6"/>
          <w:sz w:val="22"/>
          <w:szCs w:val="22"/>
        </w:rPr>
      </w:pPr>
    </w:p>
    <w:p w14:paraId="18ABF8B7" w14:textId="23FED7D2" w:rsidR="00BD7F7C" w:rsidRDefault="00BD7F7C" w:rsidP="00BD7F7C">
      <w:pPr>
        <w:spacing w:after="0" w:line="240" w:lineRule="exact"/>
        <w:rPr>
          <w:rFonts w:ascii="Calibri" w:hAnsi="Calibri"/>
          <w:b/>
          <w:color w:val="0987D6"/>
          <w:sz w:val="22"/>
          <w:szCs w:val="22"/>
        </w:rPr>
      </w:pPr>
      <w:r>
        <w:rPr>
          <w:rFonts w:ascii="Calibri" w:hAnsi="Calibri"/>
          <w:b/>
          <w:color w:val="0987D6"/>
          <w:sz w:val="22"/>
          <w:szCs w:val="22"/>
        </w:rPr>
        <w:t xml:space="preserve">Datum: </w:t>
      </w:r>
    </w:p>
    <w:p w14:paraId="2CF6E89E" w14:textId="7D570F27" w:rsidR="00BD7F7C" w:rsidRDefault="004422AC" w:rsidP="00BD7F7C">
      <w:pPr>
        <w:spacing w:after="0" w:line="240" w:lineRule="exac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08</w:t>
      </w:r>
      <w:r w:rsidR="0037519A">
        <w:rPr>
          <w:rFonts w:ascii="Calibri" w:hAnsi="Calibri"/>
          <w:bCs/>
          <w:sz w:val="22"/>
          <w:szCs w:val="22"/>
        </w:rPr>
        <w:t>-12-2025</w:t>
      </w:r>
    </w:p>
    <w:p w14:paraId="5AD35C37" w14:textId="7391EFD8" w:rsidR="007D09E8" w:rsidRPr="00BD7F7C" w:rsidRDefault="007D09E8" w:rsidP="00BD7F7C">
      <w:pPr>
        <w:spacing w:after="0" w:line="240" w:lineRule="exac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Hettie Meussen</w:t>
      </w:r>
      <w:r w:rsidR="00025ED0">
        <w:rPr>
          <w:rFonts w:ascii="Calibri" w:hAnsi="Calibri"/>
          <w:bCs/>
          <w:sz w:val="22"/>
          <w:szCs w:val="22"/>
        </w:rPr>
        <w:t>, bestuurssecretaris</w:t>
      </w:r>
    </w:p>
    <w:p w14:paraId="69538331" w14:textId="77777777" w:rsidR="00BD7F7C" w:rsidRDefault="00BD7F7C" w:rsidP="0073733A">
      <w:pPr>
        <w:spacing w:after="0" w:line="240" w:lineRule="exact"/>
        <w:rPr>
          <w:rFonts w:ascii="Calibri" w:hAnsi="Calibri"/>
          <w:b/>
          <w:color w:val="0987D6"/>
          <w:sz w:val="22"/>
          <w:szCs w:val="22"/>
        </w:rPr>
      </w:pPr>
    </w:p>
    <w:p w14:paraId="0A181596" w14:textId="77777777" w:rsidR="00BD7F7C" w:rsidRDefault="00BD7F7C" w:rsidP="0073733A">
      <w:pPr>
        <w:spacing w:after="0" w:line="240" w:lineRule="exact"/>
        <w:rPr>
          <w:rFonts w:ascii="Calibri" w:hAnsi="Calibri"/>
          <w:b/>
          <w:color w:val="0987D6"/>
          <w:sz w:val="22"/>
          <w:szCs w:val="22"/>
        </w:rPr>
      </w:pPr>
    </w:p>
    <w:p w14:paraId="20D12869" w14:textId="43DCD65A" w:rsidR="00110514" w:rsidRPr="0073733A" w:rsidRDefault="00110514" w:rsidP="0073733A">
      <w:pPr>
        <w:spacing w:after="0" w:line="240" w:lineRule="exact"/>
        <w:rPr>
          <w:rFonts w:ascii="Calibri" w:hAnsi="Calibri"/>
          <w:b/>
          <w:color w:val="0987D6"/>
          <w:sz w:val="22"/>
          <w:szCs w:val="22"/>
        </w:rPr>
      </w:pPr>
      <w:r w:rsidRPr="0073733A">
        <w:rPr>
          <w:rFonts w:ascii="Calibri" w:hAnsi="Calibri"/>
          <w:b/>
          <w:color w:val="0987D6"/>
          <w:sz w:val="22"/>
          <w:szCs w:val="22"/>
        </w:rPr>
        <w:t>Algemeen</w:t>
      </w:r>
    </w:p>
    <w:p w14:paraId="1308076F" w14:textId="03275F07" w:rsidR="00110514" w:rsidRPr="0073733A" w:rsidRDefault="00110514" w:rsidP="0073733A">
      <w:pPr>
        <w:spacing w:after="0" w:line="240" w:lineRule="exact"/>
        <w:rPr>
          <w:rFonts w:ascii="Calibri" w:hAnsi="Calibri"/>
          <w:sz w:val="22"/>
          <w:szCs w:val="22"/>
        </w:rPr>
      </w:pPr>
      <w:r w:rsidRPr="0073733A">
        <w:rPr>
          <w:rFonts w:ascii="Calibri" w:hAnsi="Calibri"/>
          <w:sz w:val="22"/>
          <w:szCs w:val="22"/>
        </w:rPr>
        <w:t xml:space="preserve">Aan sommige functies is een vergoeding verbonden. Met de </w:t>
      </w:r>
      <w:r w:rsidR="00BD7F7C">
        <w:rPr>
          <w:rFonts w:ascii="Calibri" w:hAnsi="Calibri"/>
          <w:sz w:val="22"/>
          <w:szCs w:val="22"/>
        </w:rPr>
        <w:t>raad van toezicht</w:t>
      </w:r>
      <w:r w:rsidRPr="0073733A">
        <w:rPr>
          <w:rFonts w:ascii="Calibri" w:hAnsi="Calibri"/>
          <w:sz w:val="22"/>
          <w:szCs w:val="22"/>
        </w:rPr>
        <w:t xml:space="preserve"> is de volgende gedragsregel overeengekomen</w:t>
      </w:r>
      <w:r w:rsidR="00025ED0">
        <w:rPr>
          <w:rFonts w:ascii="Calibri" w:hAnsi="Calibri"/>
          <w:sz w:val="22"/>
          <w:szCs w:val="22"/>
        </w:rPr>
        <w:t>:</w:t>
      </w:r>
    </w:p>
    <w:p w14:paraId="3611F0A6" w14:textId="70BFDE64" w:rsidR="00110514" w:rsidRPr="0073733A" w:rsidRDefault="00110514" w:rsidP="0073733A">
      <w:pPr>
        <w:spacing w:after="0" w:line="240" w:lineRule="exact"/>
        <w:rPr>
          <w:rFonts w:ascii="Calibri" w:hAnsi="Calibri"/>
          <w:sz w:val="22"/>
          <w:szCs w:val="22"/>
        </w:rPr>
      </w:pPr>
      <w:proofErr w:type="gramStart"/>
      <w:r w:rsidRPr="0073733A">
        <w:rPr>
          <w:rFonts w:ascii="Calibri" w:hAnsi="Calibri"/>
          <w:sz w:val="22"/>
          <w:szCs w:val="22"/>
        </w:rPr>
        <w:t>Indien</w:t>
      </w:r>
      <w:proofErr w:type="gramEnd"/>
      <w:r w:rsidRPr="0073733A">
        <w:rPr>
          <w:rFonts w:ascii="Calibri" w:hAnsi="Calibri"/>
          <w:sz w:val="22"/>
          <w:szCs w:val="22"/>
        </w:rPr>
        <w:t xml:space="preserve"> het functies betreft die </w:t>
      </w:r>
      <w:proofErr w:type="spellStart"/>
      <w:r w:rsidRPr="0073733A">
        <w:rPr>
          <w:rFonts w:ascii="Calibri" w:hAnsi="Calibri"/>
          <w:sz w:val="22"/>
          <w:szCs w:val="22"/>
        </w:rPr>
        <w:t>qualitate</w:t>
      </w:r>
      <w:proofErr w:type="spellEnd"/>
      <w:r w:rsidRPr="0073733A">
        <w:rPr>
          <w:rFonts w:ascii="Calibri" w:hAnsi="Calibri"/>
          <w:sz w:val="22"/>
          <w:szCs w:val="22"/>
        </w:rPr>
        <w:t xml:space="preserve"> qua worden uitgevoerd en waarbij de nevenfunctie dus ophoudt bij beëindiging van de statutaire functie bij Lumens</w:t>
      </w:r>
      <w:r w:rsidR="00BD7F7C">
        <w:rPr>
          <w:rFonts w:ascii="Calibri" w:hAnsi="Calibri"/>
          <w:sz w:val="22"/>
          <w:szCs w:val="22"/>
        </w:rPr>
        <w:t>,</w:t>
      </w:r>
      <w:r w:rsidRPr="0073733A">
        <w:rPr>
          <w:rFonts w:ascii="Calibri" w:hAnsi="Calibri"/>
          <w:sz w:val="22"/>
          <w:szCs w:val="22"/>
        </w:rPr>
        <w:t xml:space="preserve"> dan gaan de vergoedingen naar de organisatie. In alle andere situaties betreft het persoonlijke vergoedingen.</w:t>
      </w:r>
    </w:p>
    <w:p w14:paraId="6949DECA" w14:textId="77777777" w:rsidR="00110514" w:rsidRPr="0073733A" w:rsidRDefault="00110514" w:rsidP="0073733A">
      <w:pPr>
        <w:spacing w:after="0" w:line="240" w:lineRule="exact"/>
        <w:rPr>
          <w:rFonts w:ascii="Calibri" w:hAnsi="Calibri"/>
          <w:sz w:val="22"/>
          <w:szCs w:val="22"/>
        </w:rPr>
      </w:pPr>
    </w:p>
    <w:p w14:paraId="51F4E2AB" w14:textId="77777777" w:rsidR="00110514" w:rsidRPr="0073733A" w:rsidRDefault="00110514" w:rsidP="0073733A">
      <w:pPr>
        <w:spacing w:after="0" w:line="240" w:lineRule="exact"/>
        <w:rPr>
          <w:rFonts w:ascii="Calibri" w:hAnsi="Calibri"/>
          <w:sz w:val="22"/>
          <w:szCs w:val="22"/>
        </w:rPr>
      </w:pPr>
    </w:p>
    <w:p w14:paraId="3AA89A8E" w14:textId="77777777" w:rsidR="00110514" w:rsidRPr="0073733A" w:rsidRDefault="00B43BF9" w:rsidP="0073733A">
      <w:pPr>
        <w:spacing w:after="0" w:line="24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Mevr. J.A.M. Vonk</w:t>
      </w:r>
    </w:p>
    <w:p w14:paraId="713E0AA8" w14:textId="77777777" w:rsidR="00110514" w:rsidRPr="0073733A" w:rsidRDefault="00110514" w:rsidP="0073733A">
      <w:pPr>
        <w:spacing w:after="0" w:line="240" w:lineRule="exact"/>
        <w:rPr>
          <w:rFonts w:ascii="Calibri" w:hAnsi="Calibri"/>
          <w:sz w:val="22"/>
          <w:szCs w:val="22"/>
        </w:rPr>
      </w:pPr>
      <w:r w:rsidRPr="0073733A">
        <w:rPr>
          <w:rFonts w:ascii="Calibri" w:hAnsi="Calibri"/>
          <w:sz w:val="22"/>
          <w:szCs w:val="22"/>
        </w:rPr>
        <w:t>Functie</w:t>
      </w:r>
      <w:r w:rsidRPr="0073733A">
        <w:rPr>
          <w:rFonts w:ascii="Calibri" w:hAnsi="Calibri"/>
          <w:sz w:val="22"/>
          <w:szCs w:val="22"/>
        </w:rPr>
        <w:tab/>
      </w:r>
      <w:r w:rsidRPr="0073733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73733A">
        <w:rPr>
          <w:rFonts w:ascii="Calibri" w:hAnsi="Calibri"/>
          <w:sz w:val="22"/>
          <w:szCs w:val="22"/>
        </w:rPr>
        <w:t>: Raad van Bestuur</w:t>
      </w:r>
    </w:p>
    <w:p w14:paraId="4D0DE153" w14:textId="77777777" w:rsidR="00110514" w:rsidRPr="0073733A" w:rsidRDefault="00110514" w:rsidP="0073733A">
      <w:pPr>
        <w:spacing w:after="0" w:line="240" w:lineRule="exact"/>
        <w:rPr>
          <w:rFonts w:ascii="Calibri" w:hAnsi="Calibri"/>
          <w:sz w:val="22"/>
          <w:szCs w:val="22"/>
        </w:rPr>
      </w:pPr>
      <w:r w:rsidRPr="0073733A">
        <w:rPr>
          <w:rFonts w:ascii="Calibri" w:hAnsi="Calibri"/>
          <w:sz w:val="22"/>
          <w:szCs w:val="22"/>
        </w:rPr>
        <w:t>Omvang dienstverband</w:t>
      </w:r>
      <w:r w:rsidRPr="0073733A">
        <w:rPr>
          <w:rFonts w:ascii="Calibri" w:hAnsi="Calibri"/>
          <w:sz w:val="22"/>
          <w:szCs w:val="22"/>
        </w:rPr>
        <w:tab/>
      </w:r>
      <w:r w:rsidRPr="0073733A">
        <w:rPr>
          <w:rFonts w:ascii="Calibri" w:hAnsi="Calibri"/>
          <w:sz w:val="22"/>
          <w:szCs w:val="22"/>
        </w:rPr>
        <w:tab/>
        <w:t>:</w:t>
      </w:r>
      <w:r>
        <w:rPr>
          <w:rFonts w:ascii="Calibri" w:hAnsi="Calibri"/>
          <w:sz w:val="22"/>
          <w:szCs w:val="22"/>
        </w:rPr>
        <w:t xml:space="preserve"> 36 uur</w:t>
      </w:r>
    </w:p>
    <w:p w14:paraId="2889FCF4" w14:textId="77777777" w:rsidR="00110514" w:rsidRPr="0073733A" w:rsidRDefault="00110514" w:rsidP="0073733A">
      <w:pPr>
        <w:spacing w:after="0" w:line="240" w:lineRule="exact"/>
        <w:rPr>
          <w:rFonts w:ascii="Calibri" w:hAnsi="Calibri"/>
          <w:sz w:val="22"/>
          <w:szCs w:val="22"/>
        </w:rPr>
      </w:pPr>
    </w:p>
    <w:p w14:paraId="1930363C" w14:textId="049DB534" w:rsidR="00110514" w:rsidRDefault="00110514" w:rsidP="009D4AF8">
      <w:pPr>
        <w:spacing w:after="0" w:line="240" w:lineRule="exact"/>
        <w:rPr>
          <w:rFonts w:ascii="Calibri" w:hAnsi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2"/>
        <w:gridCol w:w="2520"/>
      </w:tblGrid>
      <w:tr w:rsidR="00D401AF" w:rsidRPr="0073733A" w14:paraId="75D2174C" w14:textId="77777777" w:rsidTr="0D058D39">
        <w:trPr>
          <w:jc w:val="center"/>
        </w:trPr>
        <w:tc>
          <w:tcPr>
            <w:tcW w:w="6552" w:type="dxa"/>
          </w:tcPr>
          <w:p w14:paraId="564BA4A3" w14:textId="71CE9136" w:rsidR="00D401AF" w:rsidRPr="005A7B97" w:rsidRDefault="00D401AF" w:rsidP="00BB39C2">
            <w:pPr>
              <w:spacing w:after="0" w:line="240" w:lineRule="exact"/>
              <w:rPr>
                <w:rFonts w:ascii="Calibri" w:hAnsi="Calibri"/>
                <w:b/>
                <w:color w:val="0987D6"/>
                <w:sz w:val="22"/>
                <w:szCs w:val="22"/>
              </w:rPr>
            </w:pPr>
            <w:r w:rsidRPr="005A7B97">
              <w:rPr>
                <w:rFonts w:ascii="Calibri" w:hAnsi="Calibri"/>
                <w:b/>
                <w:color w:val="0987D6"/>
                <w:sz w:val="22"/>
                <w:szCs w:val="22"/>
              </w:rPr>
              <w:t>Nevenfuncties</w:t>
            </w:r>
            <w:r>
              <w:rPr>
                <w:rFonts w:ascii="Calibri" w:hAnsi="Calibri"/>
                <w:b/>
                <w:color w:val="0987D6"/>
                <w:sz w:val="22"/>
                <w:szCs w:val="22"/>
              </w:rPr>
              <w:t xml:space="preserve"> in </w:t>
            </w:r>
            <w:r w:rsidRPr="003A0EEB">
              <w:rPr>
                <w:rFonts w:ascii="Calibri" w:hAnsi="Calibri"/>
                <w:b/>
                <w:color w:val="0987D6"/>
                <w:sz w:val="22"/>
                <w:szCs w:val="22"/>
              </w:rPr>
              <w:t>202</w:t>
            </w:r>
            <w:r w:rsidR="004422AC" w:rsidRPr="003A0EEB">
              <w:rPr>
                <w:rFonts w:ascii="Calibri" w:hAnsi="Calibri"/>
                <w:b/>
                <w:color w:val="0987D6"/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14:paraId="2EF7DC7B" w14:textId="77777777" w:rsidR="00D401AF" w:rsidRPr="005A7B97" w:rsidRDefault="00D401AF" w:rsidP="00BB39C2">
            <w:pPr>
              <w:spacing w:after="0" w:line="240" w:lineRule="exact"/>
              <w:rPr>
                <w:rFonts w:ascii="Calibri" w:hAnsi="Calibri"/>
                <w:b/>
                <w:color w:val="0987D6"/>
                <w:sz w:val="22"/>
                <w:szCs w:val="22"/>
              </w:rPr>
            </w:pPr>
            <w:r w:rsidRPr="005A7B97">
              <w:rPr>
                <w:rFonts w:ascii="Calibri" w:hAnsi="Calibri"/>
                <w:b/>
                <w:color w:val="0987D6"/>
                <w:sz w:val="22"/>
                <w:szCs w:val="22"/>
              </w:rPr>
              <w:t>Vergoeding</w:t>
            </w:r>
          </w:p>
        </w:tc>
      </w:tr>
      <w:tr w:rsidR="00E91F0B" w:rsidRPr="0073733A" w14:paraId="4AE35CC1" w14:textId="77777777" w:rsidTr="0D058D39">
        <w:trPr>
          <w:jc w:val="center"/>
        </w:trPr>
        <w:tc>
          <w:tcPr>
            <w:tcW w:w="6552" w:type="dxa"/>
            <w:tcMar>
              <w:top w:w="57" w:type="dxa"/>
              <w:bottom w:w="57" w:type="dxa"/>
            </w:tcMar>
          </w:tcPr>
          <w:p w14:paraId="57C3AFB2" w14:textId="77777777" w:rsidR="00E91F0B" w:rsidRPr="0073733A" w:rsidRDefault="00E91F0B" w:rsidP="009F34A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Lid raad van toezicht SMO Breda – Veilig Thuis West-Brabant,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Safegroep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en STEMO sinds 1-1-2023</w:t>
            </w:r>
          </w:p>
        </w:tc>
        <w:tc>
          <w:tcPr>
            <w:tcW w:w="2520" w:type="dxa"/>
            <w:tcMar>
              <w:top w:w="57" w:type="dxa"/>
              <w:bottom w:w="57" w:type="dxa"/>
            </w:tcMar>
          </w:tcPr>
          <w:p w14:paraId="09382B57" w14:textId="77777777" w:rsidR="00E91F0B" w:rsidRPr="0073733A" w:rsidRDefault="00E91F0B" w:rsidP="009F34A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ja</w:t>
            </w:r>
            <w:proofErr w:type="gramEnd"/>
          </w:p>
        </w:tc>
      </w:tr>
      <w:tr w:rsidR="00D401AF" w:rsidRPr="0073733A" w14:paraId="08084D19" w14:textId="77777777" w:rsidTr="0D058D39">
        <w:trPr>
          <w:jc w:val="center"/>
        </w:trPr>
        <w:tc>
          <w:tcPr>
            <w:tcW w:w="6552" w:type="dxa"/>
            <w:tcMar>
              <w:top w:w="57" w:type="dxa"/>
              <w:bottom w:w="57" w:type="dxa"/>
            </w:tcMar>
          </w:tcPr>
          <w:p w14:paraId="2ECB0030" w14:textId="77777777" w:rsidR="00D401AF" w:rsidRPr="0073733A" w:rsidRDefault="00D401AF" w:rsidP="00BB39C2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 adviesraad Fontys hogeschool</w:t>
            </w:r>
          </w:p>
        </w:tc>
        <w:tc>
          <w:tcPr>
            <w:tcW w:w="2520" w:type="dxa"/>
            <w:tcMar>
              <w:top w:w="57" w:type="dxa"/>
              <w:bottom w:w="57" w:type="dxa"/>
            </w:tcMar>
          </w:tcPr>
          <w:p w14:paraId="3CD30F8C" w14:textId="77777777" w:rsidR="00D401AF" w:rsidRPr="0073733A" w:rsidRDefault="00D401AF" w:rsidP="00BB39C2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nee</w:t>
            </w:r>
            <w:proofErr w:type="gramEnd"/>
          </w:p>
        </w:tc>
      </w:tr>
      <w:tr w:rsidR="00D401AF" w:rsidRPr="0073733A" w14:paraId="605A08B2" w14:textId="77777777" w:rsidTr="0D058D39">
        <w:trPr>
          <w:jc w:val="center"/>
        </w:trPr>
        <w:tc>
          <w:tcPr>
            <w:tcW w:w="6552" w:type="dxa"/>
            <w:tcMar>
              <w:top w:w="57" w:type="dxa"/>
              <w:bottom w:w="57" w:type="dxa"/>
            </w:tcMar>
          </w:tcPr>
          <w:p w14:paraId="41826663" w14:textId="77777777" w:rsidR="00D401AF" w:rsidRPr="0073733A" w:rsidRDefault="00D401AF" w:rsidP="00BB39C2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 adviesraad OMO (Ons Middelbaar Onderwijs)</w:t>
            </w:r>
          </w:p>
        </w:tc>
        <w:tc>
          <w:tcPr>
            <w:tcW w:w="2520" w:type="dxa"/>
            <w:tcMar>
              <w:top w:w="57" w:type="dxa"/>
              <w:bottom w:w="57" w:type="dxa"/>
            </w:tcMar>
          </w:tcPr>
          <w:p w14:paraId="429EC78B" w14:textId="77777777" w:rsidR="00D401AF" w:rsidRPr="0073733A" w:rsidRDefault="00D401AF" w:rsidP="00BB39C2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nee</w:t>
            </w:r>
            <w:proofErr w:type="gramEnd"/>
          </w:p>
        </w:tc>
      </w:tr>
      <w:tr w:rsidR="00D401AF" w:rsidRPr="0073733A" w14:paraId="30B88400" w14:textId="77777777" w:rsidTr="0D058D39">
        <w:trPr>
          <w:jc w:val="center"/>
        </w:trPr>
        <w:tc>
          <w:tcPr>
            <w:tcW w:w="6552" w:type="dxa"/>
            <w:tcMar>
              <w:top w:w="57" w:type="dxa"/>
              <w:bottom w:w="57" w:type="dxa"/>
            </w:tcMar>
          </w:tcPr>
          <w:p w14:paraId="790C6F66" w14:textId="77777777" w:rsidR="00D401AF" w:rsidRDefault="00D401AF" w:rsidP="00BB39C2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Bestuurslid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Playing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succes</w:t>
            </w:r>
          </w:p>
        </w:tc>
        <w:tc>
          <w:tcPr>
            <w:tcW w:w="2520" w:type="dxa"/>
            <w:tcMar>
              <w:top w:w="57" w:type="dxa"/>
              <w:bottom w:w="57" w:type="dxa"/>
            </w:tcMar>
          </w:tcPr>
          <w:p w14:paraId="6D1A9AFB" w14:textId="77777777" w:rsidR="00D401AF" w:rsidRDefault="00D401AF" w:rsidP="00BB39C2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nee</w:t>
            </w:r>
            <w:proofErr w:type="gramEnd"/>
          </w:p>
        </w:tc>
      </w:tr>
      <w:tr w:rsidR="03AF6FB3" w14:paraId="17FDAE9C" w14:textId="77777777" w:rsidTr="003A0EEB">
        <w:trPr>
          <w:trHeight w:val="342"/>
          <w:jc w:val="center"/>
        </w:trPr>
        <w:tc>
          <w:tcPr>
            <w:tcW w:w="6552" w:type="dxa"/>
            <w:tcMar>
              <w:top w:w="57" w:type="dxa"/>
              <w:bottom w:w="57" w:type="dxa"/>
            </w:tcMar>
          </w:tcPr>
          <w:p w14:paraId="7D780DFC" w14:textId="084297FB" w:rsidR="03AF6FB3" w:rsidRDefault="77156AFD" w:rsidP="003A0EE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r w:rsidRPr="0D058D39">
              <w:rPr>
                <w:rFonts w:ascii="Calibri" w:hAnsi="Calibri"/>
                <w:sz w:val="22"/>
                <w:szCs w:val="22"/>
              </w:rPr>
              <w:t>Lid raad van toezicht Samenwerkingsverband Rivierenland</w:t>
            </w:r>
          </w:p>
        </w:tc>
        <w:tc>
          <w:tcPr>
            <w:tcW w:w="2520" w:type="dxa"/>
            <w:tcMar>
              <w:top w:w="57" w:type="dxa"/>
              <w:bottom w:w="57" w:type="dxa"/>
            </w:tcMar>
          </w:tcPr>
          <w:p w14:paraId="337FB48C" w14:textId="3024140E" w:rsidR="003A0EEB" w:rsidRDefault="003A0EEB" w:rsidP="003A0EEB">
            <w:pPr>
              <w:spacing w:after="0" w:line="240" w:lineRule="exact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ja</w:t>
            </w:r>
            <w:proofErr w:type="gramEnd"/>
          </w:p>
        </w:tc>
      </w:tr>
    </w:tbl>
    <w:p w14:paraId="313D3CF8" w14:textId="1558CEF6" w:rsidR="00F624BF" w:rsidRDefault="00F624BF" w:rsidP="009D4AF8">
      <w:pPr>
        <w:spacing w:after="0" w:line="240" w:lineRule="exact"/>
        <w:rPr>
          <w:rFonts w:ascii="Calibri" w:hAnsi="Calibri"/>
          <w:sz w:val="22"/>
          <w:szCs w:val="22"/>
        </w:rPr>
      </w:pPr>
    </w:p>
    <w:p w14:paraId="0B08772E" w14:textId="77777777" w:rsidR="00F624BF" w:rsidRDefault="00F624BF" w:rsidP="009D4AF8">
      <w:pPr>
        <w:spacing w:after="0" w:line="240" w:lineRule="exact"/>
        <w:rPr>
          <w:rFonts w:ascii="Calibri" w:hAnsi="Calibri"/>
          <w:sz w:val="22"/>
          <w:szCs w:val="22"/>
        </w:rPr>
      </w:pPr>
    </w:p>
    <w:sectPr w:rsidR="00F624BF" w:rsidSect="005C427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418" w:left="1418" w:header="114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98CE" w14:textId="77777777" w:rsidR="0086626B" w:rsidRDefault="0086626B" w:rsidP="003C683C">
      <w:pPr>
        <w:spacing w:after="0"/>
      </w:pPr>
      <w:r>
        <w:separator/>
      </w:r>
    </w:p>
  </w:endnote>
  <w:endnote w:type="continuationSeparator" w:id="0">
    <w:p w14:paraId="2C4F2AB3" w14:textId="77777777" w:rsidR="0086626B" w:rsidRDefault="0086626B" w:rsidP="003C683C">
      <w:pPr>
        <w:spacing w:after="0"/>
      </w:pPr>
      <w:r>
        <w:continuationSeparator/>
      </w:r>
    </w:p>
  </w:endnote>
  <w:endnote w:type="continuationNotice" w:id="1">
    <w:p w14:paraId="69DFDF25" w14:textId="77777777" w:rsidR="0086626B" w:rsidRDefault="008662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015A" w14:textId="1EE90D8A" w:rsidR="00110514" w:rsidRPr="005C4276" w:rsidRDefault="00B43BF9" w:rsidP="003021D1">
    <w:pPr>
      <w:spacing w:after="0" w:line="240" w:lineRule="exact"/>
      <w:rPr>
        <w:rFonts w:ascii="Calibri" w:hAnsi="Calibri"/>
        <w:sz w:val="18"/>
        <w:szCs w:val="18"/>
      </w:rPr>
    </w:pPr>
    <w:r>
      <w:rPr>
        <w:noProof/>
        <w:lang w:eastAsia="nl-NL"/>
      </w:rPr>
      <w:drawing>
        <wp:anchor distT="0" distB="0" distL="114300" distR="114300" simplePos="0" relativeHeight="251658243" behindDoc="1" locked="1" layoutInCell="1" allowOverlap="1" wp14:anchorId="1FBBF530" wp14:editId="08BA05D6">
          <wp:simplePos x="0" y="0"/>
          <wp:positionH relativeFrom="column">
            <wp:posOffset>1691640</wp:posOffset>
          </wp:positionH>
          <wp:positionV relativeFrom="page">
            <wp:posOffset>8310880</wp:posOffset>
          </wp:positionV>
          <wp:extent cx="4788535" cy="23812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26"/>
                  <a:stretch>
                    <a:fillRect/>
                  </a:stretch>
                </pic:blipFill>
                <pic:spPr bwMode="auto">
                  <a:xfrm>
                    <a:off x="0" y="0"/>
                    <a:ext cx="4788535" cy="238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1D1">
      <w:rPr>
        <w:rFonts w:ascii="Calibri" w:hAnsi="Calibri"/>
        <w:sz w:val="18"/>
        <w:szCs w:val="18"/>
      </w:rPr>
      <w:t>Nevenfuncties Raad van Bestuur</w:t>
    </w:r>
    <w:r w:rsidR="00110514">
      <w:rPr>
        <w:rFonts w:ascii="Calibri" w:hAnsi="Calibri"/>
        <w:sz w:val="18"/>
        <w:szCs w:val="18"/>
      </w:rPr>
      <w:t xml:space="preserve"> </w:t>
    </w:r>
    <w:r w:rsidR="00110514">
      <w:rPr>
        <w:rFonts w:ascii="Calibri" w:hAnsi="Calibri"/>
        <w:sz w:val="18"/>
        <w:szCs w:val="18"/>
      </w:rPr>
      <w:tab/>
    </w:r>
    <w:r w:rsidR="00110514">
      <w:rPr>
        <w:rFonts w:ascii="Calibri" w:hAnsi="Calibri"/>
        <w:sz w:val="18"/>
        <w:szCs w:val="18"/>
      </w:rPr>
      <w:tab/>
    </w:r>
    <w:r w:rsidR="00110514">
      <w:rPr>
        <w:rFonts w:ascii="Calibri" w:hAnsi="Calibri"/>
        <w:sz w:val="18"/>
        <w:szCs w:val="18"/>
      </w:rPr>
      <w:tab/>
    </w:r>
    <w:r w:rsidR="003021D1">
      <w:rPr>
        <w:rFonts w:ascii="Calibri" w:hAnsi="Calibri"/>
        <w:sz w:val="18"/>
        <w:szCs w:val="18"/>
      </w:rPr>
      <w:tab/>
    </w:r>
    <w:r w:rsidR="003021D1">
      <w:rPr>
        <w:rFonts w:ascii="Calibri" w:hAnsi="Calibri"/>
        <w:sz w:val="18"/>
        <w:szCs w:val="18"/>
      </w:rPr>
      <w:tab/>
    </w:r>
    <w:r w:rsidR="003021D1">
      <w:rPr>
        <w:rFonts w:ascii="Calibri" w:hAnsi="Calibri"/>
        <w:sz w:val="18"/>
        <w:szCs w:val="18"/>
      </w:rPr>
      <w:tab/>
    </w:r>
    <w:r w:rsidR="003021D1">
      <w:rPr>
        <w:rFonts w:ascii="Calibri" w:hAnsi="Calibri"/>
        <w:sz w:val="18"/>
        <w:szCs w:val="18"/>
      </w:rPr>
      <w:tab/>
    </w:r>
    <w:r w:rsidR="003021D1">
      <w:rPr>
        <w:rFonts w:ascii="Calibri" w:hAnsi="Calibri"/>
        <w:sz w:val="18"/>
        <w:szCs w:val="18"/>
      </w:rPr>
      <w:tab/>
    </w:r>
    <w:r w:rsidR="00D2043E">
      <w:rPr>
        <w:rFonts w:ascii="Calibri" w:hAnsi="Calibri"/>
        <w:sz w:val="18"/>
        <w:szCs w:val="18"/>
      </w:rPr>
      <w:t>december 20</w:t>
    </w:r>
    <w:r w:rsidR="003021D1">
      <w:rPr>
        <w:rFonts w:ascii="Calibri" w:hAnsi="Calibri"/>
        <w:sz w:val="18"/>
        <w:szCs w:val="18"/>
      </w:rPr>
      <w:t>2</w:t>
    </w:r>
    <w:r w:rsidR="00004307">
      <w:rPr>
        <w:rFonts w:ascii="Calibri" w:hAnsi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47BA" w14:textId="77777777" w:rsidR="00110514" w:rsidRDefault="00B43BF9" w:rsidP="00FB599A">
    <w:pPr>
      <w:pStyle w:val="Voettekst"/>
      <w:ind w:left="-1701"/>
    </w:pPr>
    <w:r>
      <w:rPr>
        <w:noProof/>
        <w:lang w:eastAsia="nl-NL"/>
      </w:rPr>
      <w:drawing>
        <wp:anchor distT="0" distB="0" distL="114300" distR="114300" simplePos="0" relativeHeight="251658241" behindDoc="0" locked="1" layoutInCell="1" allowOverlap="1" wp14:anchorId="3248FF8D" wp14:editId="35808BEE">
          <wp:simplePos x="0" y="0"/>
          <wp:positionH relativeFrom="column">
            <wp:posOffset>1676400</wp:posOffset>
          </wp:positionH>
          <wp:positionV relativeFrom="page">
            <wp:posOffset>8310880</wp:posOffset>
          </wp:positionV>
          <wp:extent cx="4787265" cy="238125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540"/>
                  <a:stretch>
                    <a:fillRect/>
                  </a:stretch>
                </pic:blipFill>
                <pic:spPr bwMode="auto">
                  <a:xfrm>
                    <a:off x="0" y="0"/>
                    <a:ext cx="4787265" cy="238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1855" w14:textId="77777777" w:rsidR="0086626B" w:rsidRDefault="0086626B" w:rsidP="003C683C">
      <w:pPr>
        <w:spacing w:after="0"/>
      </w:pPr>
      <w:r>
        <w:separator/>
      </w:r>
    </w:p>
  </w:footnote>
  <w:footnote w:type="continuationSeparator" w:id="0">
    <w:p w14:paraId="6A9C978B" w14:textId="77777777" w:rsidR="0086626B" w:rsidRDefault="0086626B" w:rsidP="003C683C">
      <w:pPr>
        <w:spacing w:after="0"/>
      </w:pPr>
      <w:r>
        <w:continuationSeparator/>
      </w:r>
    </w:p>
  </w:footnote>
  <w:footnote w:type="continuationNotice" w:id="1">
    <w:p w14:paraId="730CD214" w14:textId="77777777" w:rsidR="0086626B" w:rsidRDefault="008662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C229" w14:textId="77777777" w:rsidR="00110514" w:rsidRDefault="00B43BF9" w:rsidP="004257BB">
    <w:pPr>
      <w:pStyle w:val="Koptekst"/>
      <w:tabs>
        <w:tab w:val="clear" w:pos="9072"/>
        <w:tab w:val="right" w:pos="8931"/>
      </w:tabs>
      <w:ind w:left="-1701" w:right="-1276"/>
    </w:pPr>
    <w:r>
      <w:rPr>
        <w:noProof/>
        <w:lang w:eastAsia="nl-NL"/>
      </w:rPr>
      <w:drawing>
        <wp:anchor distT="0" distB="0" distL="114300" distR="114300" simplePos="0" relativeHeight="251658242" behindDoc="1" locked="1" layoutInCell="1" allowOverlap="1" wp14:anchorId="1D7F2EAF" wp14:editId="332EA6A6">
          <wp:simplePos x="0" y="0"/>
          <wp:positionH relativeFrom="column">
            <wp:posOffset>-1047750</wp:posOffset>
          </wp:positionH>
          <wp:positionV relativeFrom="page">
            <wp:posOffset>154940</wp:posOffset>
          </wp:positionV>
          <wp:extent cx="7543800" cy="109537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48458" w14:textId="77777777" w:rsidR="00110514" w:rsidRPr="004257BB" w:rsidRDefault="00110514">
    <w:pPr>
      <w:pStyle w:val="Koptekst"/>
      <w:rPr>
        <w:rFonts w:ascii="Calibri" w:hAnsi="Calibri"/>
        <w:sz w:val="22"/>
        <w:szCs w:val="22"/>
      </w:rPr>
    </w:pPr>
    <w:r>
      <w:rPr>
        <w:rFonts w:ascii="Calibri" w:hAnsi="Calibri"/>
        <w:b/>
        <w:sz w:val="22"/>
        <w:szCs w:val="22"/>
      </w:rPr>
      <w:t>OVERZICHT RAAD VAN BESTUUR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F4AD" w14:textId="77777777" w:rsidR="00110514" w:rsidRDefault="00B43BF9" w:rsidP="002A1F64">
    <w:pPr>
      <w:pStyle w:val="Koptekst"/>
      <w:tabs>
        <w:tab w:val="clear" w:pos="9072"/>
        <w:tab w:val="right" w:pos="8931"/>
      </w:tabs>
      <w:ind w:left="-1701" w:right="-1276"/>
    </w:pPr>
    <w:r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637E9C96" wp14:editId="0B4A0907">
          <wp:simplePos x="0" y="0"/>
          <wp:positionH relativeFrom="column">
            <wp:posOffset>-1080135</wp:posOffset>
          </wp:positionH>
          <wp:positionV relativeFrom="page">
            <wp:posOffset>180340</wp:posOffset>
          </wp:positionV>
          <wp:extent cx="7543800" cy="1095375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3C"/>
    <w:rsid w:val="00004307"/>
    <w:rsid w:val="00012989"/>
    <w:rsid w:val="000165E7"/>
    <w:rsid w:val="00025ED0"/>
    <w:rsid w:val="00057557"/>
    <w:rsid w:val="000742AF"/>
    <w:rsid w:val="00081713"/>
    <w:rsid w:val="000A64EA"/>
    <w:rsid w:val="000B35D7"/>
    <w:rsid w:val="000B5313"/>
    <w:rsid w:val="000B6D47"/>
    <w:rsid w:val="000D561E"/>
    <w:rsid w:val="00110514"/>
    <w:rsid w:val="001459B1"/>
    <w:rsid w:val="001634D5"/>
    <w:rsid w:val="00175FDE"/>
    <w:rsid w:val="001B6E84"/>
    <w:rsid w:val="001B78C4"/>
    <w:rsid w:val="001D31C8"/>
    <w:rsid w:val="00274503"/>
    <w:rsid w:val="002A1F64"/>
    <w:rsid w:val="002E368F"/>
    <w:rsid w:val="002F59BC"/>
    <w:rsid w:val="003021D1"/>
    <w:rsid w:val="0030692C"/>
    <w:rsid w:val="003125BA"/>
    <w:rsid w:val="0037519A"/>
    <w:rsid w:val="00395F82"/>
    <w:rsid w:val="003A0EEB"/>
    <w:rsid w:val="003C4C83"/>
    <w:rsid w:val="003C683C"/>
    <w:rsid w:val="003E5031"/>
    <w:rsid w:val="004042B8"/>
    <w:rsid w:val="004051F2"/>
    <w:rsid w:val="004124E9"/>
    <w:rsid w:val="004257BB"/>
    <w:rsid w:val="00430F16"/>
    <w:rsid w:val="004422AC"/>
    <w:rsid w:val="004A0E5A"/>
    <w:rsid w:val="004D3B6A"/>
    <w:rsid w:val="004F7E33"/>
    <w:rsid w:val="0051247C"/>
    <w:rsid w:val="005A0750"/>
    <w:rsid w:val="005A7B97"/>
    <w:rsid w:val="005C4276"/>
    <w:rsid w:val="005D0C3B"/>
    <w:rsid w:val="005D3A83"/>
    <w:rsid w:val="005E74B3"/>
    <w:rsid w:val="005F0624"/>
    <w:rsid w:val="005F455B"/>
    <w:rsid w:val="006126B3"/>
    <w:rsid w:val="0062557E"/>
    <w:rsid w:val="00635665"/>
    <w:rsid w:val="00646378"/>
    <w:rsid w:val="006D2F3D"/>
    <w:rsid w:val="006D31C3"/>
    <w:rsid w:val="006D5CEC"/>
    <w:rsid w:val="006D7619"/>
    <w:rsid w:val="00704544"/>
    <w:rsid w:val="0073733A"/>
    <w:rsid w:val="007A5C22"/>
    <w:rsid w:val="007B14F8"/>
    <w:rsid w:val="007B68E8"/>
    <w:rsid w:val="007C5CF3"/>
    <w:rsid w:val="007D09E8"/>
    <w:rsid w:val="00810E0C"/>
    <w:rsid w:val="008329A5"/>
    <w:rsid w:val="00841878"/>
    <w:rsid w:val="00844301"/>
    <w:rsid w:val="0086626B"/>
    <w:rsid w:val="008758D9"/>
    <w:rsid w:val="00886487"/>
    <w:rsid w:val="008A6EC1"/>
    <w:rsid w:val="008D0114"/>
    <w:rsid w:val="00920F12"/>
    <w:rsid w:val="00976BB3"/>
    <w:rsid w:val="009C0286"/>
    <w:rsid w:val="009D4AF8"/>
    <w:rsid w:val="009F3114"/>
    <w:rsid w:val="009F4D61"/>
    <w:rsid w:val="00A00ADC"/>
    <w:rsid w:val="00A24D18"/>
    <w:rsid w:val="00A90A1E"/>
    <w:rsid w:val="00A9150F"/>
    <w:rsid w:val="00AC0575"/>
    <w:rsid w:val="00AC6E50"/>
    <w:rsid w:val="00B2196A"/>
    <w:rsid w:val="00B248EB"/>
    <w:rsid w:val="00B33E86"/>
    <w:rsid w:val="00B43BF9"/>
    <w:rsid w:val="00BC144B"/>
    <w:rsid w:val="00BC4E52"/>
    <w:rsid w:val="00BD1D8F"/>
    <w:rsid w:val="00BD768B"/>
    <w:rsid w:val="00BD7F7C"/>
    <w:rsid w:val="00C04B42"/>
    <w:rsid w:val="00C054ED"/>
    <w:rsid w:val="00C77A60"/>
    <w:rsid w:val="00C80807"/>
    <w:rsid w:val="00CA7380"/>
    <w:rsid w:val="00CE2502"/>
    <w:rsid w:val="00CF67BC"/>
    <w:rsid w:val="00D10D75"/>
    <w:rsid w:val="00D2043E"/>
    <w:rsid w:val="00D245C4"/>
    <w:rsid w:val="00D401AF"/>
    <w:rsid w:val="00DC072D"/>
    <w:rsid w:val="00DC707B"/>
    <w:rsid w:val="00E25E2F"/>
    <w:rsid w:val="00E27C05"/>
    <w:rsid w:val="00E30429"/>
    <w:rsid w:val="00E337A8"/>
    <w:rsid w:val="00E435B8"/>
    <w:rsid w:val="00E8080C"/>
    <w:rsid w:val="00E87F16"/>
    <w:rsid w:val="00E91F0B"/>
    <w:rsid w:val="00EA244F"/>
    <w:rsid w:val="00EA512D"/>
    <w:rsid w:val="00F20CAE"/>
    <w:rsid w:val="00F624BF"/>
    <w:rsid w:val="00F64070"/>
    <w:rsid w:val="00F82F11"/>
    <w:rsid w:val="00F93494"/>
    <w:rsid w:val="00FB297B"/>
    <w:rsid w:val="00FB599A"/>
    <w:rsid w:val="00FD60D7"/>
    <w:rsid w:val="00FE0F25"/>
    <w:rsid w:val="00FF5F96"/>
    <w:rsid w:val="03AF6FB3"/>
    <w:rsid w:val="0D058D39"/>
    <w:rsid w:val="7715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5DE5"/>
  <w15:docId w15:val="{09A73FB5-E71F-4595-B342-BC806BF9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0CAE"/>
    <w:pPr>
      <w:spacing w:after="200"/>
    </w:pPr>
    <w:rPr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C683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C683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3C683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C683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3C68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C6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befd4893-4037-4112-b05e-6b7984c2cdcb" xsi:nil="true"/>
    <lcf76f155ced4ddcb4097134ff3c332f xmlns="befd4893-4037-4112-b05e-6b7984c2cdcb">
      <Terms xmlns="http://schemas.microsoft.com/office/infopath/2007/PartnerControls"/>
    </lcf76f155ced4ddcb4097134ff3c332f>
    <TaxCatchAll xmlns="fac4924c-b543-48da-9618-a935392097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0D9C717326C40BF6B5149AAD05BDE" ma:contentTypeVersion="16" ma:contentTypeDescription="Een nieuw document maken." ma:contentTypeScope="" ma:versionID="9bfad9f7f60065ba692d72bc7931bee2">
  <xsd:schema xmlns:xsd="http://www.w3.org/2001/XMLSchema" xmlns:xs="http://www.w3.org/2001/XMLSchema" xmlns:p="http://schemas.microsoft.com/office/2006/metadata/properties" xmlns:ns2="befd4893-4037-4112-b05e-6b7984c2cdcb" xmlns:ns3="fac4924c-b543-48da-9618-a935392097f4" targetNamespace="http://schemas.microsoft.com/office/2006/metadata/properties" ma:root="true" ma:fieldsID="1d723c6635bb8d9354ef6bf6b75ea54d" ns2:_="" ns3:_="">
    <xsd:import namespace="befd4893-4037-4112-b05e-6b7984c2cdcb"/>
    <xsd:import namespace="fac4924c-b543-48da-9618-a935392097f4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4893-4037-4112-b05e-6b7984c2cdcb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c42f48a-761f-49eb-9374-491455aff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4924c-b543-48da-9618-a93539209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d6720b8-a9bb-4990-8de9-f44262ad55f7}" ma:internalName="TaxCatchAll" ma:showField="CatchAllData" ma:web="fac4924c-b543-48da-9618-a93539209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76FF7-D7D0-4CC9-A1DB-2A00AF562571}">
  <ds:schemaRefs>
    <ds:schemaRef ds:uri="http://schemas.microsoft.com/office/2006/metadata/properties"/>
    <ds:schemaRef ds:uri="http://schemas.microsoft.com/office/infopath/2007/PartnerControls"/>
    <ds:schemaRef ds:uri="befd4893-4037-4112-b05e-6b7984c2cdcb"/>
    <ds:schemaRef ds:uri="fac4924c-b543-48da-9618-a935392097f4"/>
  </ds:schemaRefs>
</ds:datastoreItem>
</file>

<file path=customXml/itemProps2.xml><?xml version="1.0" encoding="utf-8"?>
<ds:datastoreItem xmlns:ds="http://schemas.openxmlformats.org/officeDocument/2006/customXml" ds:itemID="{07012ED6-23DB-49BF-8D27-A3FAEFE44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d4893-4037-4112-b05e-6b7984c2cdcb"/>
    <ds:schemaRef ds:uri="fac4924c-b543-48da-9618-a93539209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473EF-CE1A-4C9D-8CE7-F51E5B140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</dc:title>
  <dc:subject/>
  <dc:creator>Carin Domenie</dc:creator>
  <cp:keywords/>
  <dc:description/>
  <cp:lastModifiedBy>Hettie Meussen</cp:lastModifiedBy>
  <cp:revision>7</cp:revision>
  <cp:lastPrinted>2015-12-09T07:25:00Z</cp:lastPrinted>
  <dcterms:created xsi:type="dcterms:W3CDTF">2025-12-08T15:03:00Z</dcterms:created>
  <dcterms:modified xsi:type="dcterms:W3CDTF">2025-12-15T10:13:00Z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0x010100E460D9C717326C40BF6B5149AAD05BDE</vt:lpwstr>
  </property>
  <property fmtid="{D5CDD505-2E9C-101B-9397-08002B2CF9AE}" pid="3" name="Author">
    <vt:lpwstr>13;#;UserInfo</vt:lpwstr>
  </property>
  <property fmtid="{D5CDD505-2E9C-101B-9397-08002B2CF9AE}" pid="4" name="Order">
    <vt:r8>100</vt:r8>
  </property>
  <property fmtid="{D5CDD505-2E9C-101B-9397-08002B2CF9AE}" pid="5" name="_ShortcutWebId">
    <vt:lpwstr/>
  </property>
  <property fmtid="{D5CDD505-2E9C-101B-9397-08002B2CF9AE}" pid="6" name="_ShortcutUniqueId">
    <vt:lpwstr/>
  </property>
  <property fmtid="{D5CDD505-2E9C-101B-9397-08002B2CF9AE}" pid="7" name="Modified">
    <vt:filetime>2016-03-09T14:14:31Z</vt:filetime>
  </property>
  <property fmtid="{D5CDD505-2E9C-101B-9397-08002B2CF9AE}" pid="8" name="Editor">
    <vt:lpwstr>7;#;UserInfo</vt:lpwstr>
  </property>
  <property fmtid="{D5CDD505-2E9C-101B-9397-08002B2CF9AE}" pid="9" name="_ShortcutSiteId">
    <vt:lpwstr/>
  </property>
  <property fmtid="{D5CDD505-2E9C-101B-9397-08002B2CF9AE}" pid="10" name="_ShortcutUrl">
    <vt:lpwstr/>
  </property>
  <property fmtid="{D5CDD505-2E9C-101B-9397-08002B2CF9AE}" pid="11" name="Created">
    <vt:filetime>2016-03-09T14:03:12Z</vt:filetime>
  </property>
  <property fmtid="{D5CDD505-2E9C-101B-9397-08002B2CF9AE}" pid="12" name="MediaServiceImageTags">
    <vt:lpwstr/>
  </property>
</Properties>
</file>